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E28E" w14:textId="77777777" w:rsidR="00CC160C" w:rsidRPr="00050D49" w:rsidRDefault="00CC160C" w:rsidP="006E73B1">
      <w:pPr>
        <w:spacing w:after="0" w:line="240" w:lineRule="auto"/>
        <w:jc w:val="both"/>
        <w:rPr>
          <w:rFonts w:ascii="Arial" w:hAnsi="Arial" w:cs="Arial"/>
          <w:b/>
          <w:lang w:val="ca-ES"/>
        </w:rPr>
      </w:pPr>
    </w:p>
    <w:p w14:paraId="3D247F65" w14:textId="77777777" w:rsidR="00CC160C" w:rsidRPr="00050D49" w:rsidRDefault="00CC160C" w:rsidP="006E73B1">
      <w:pPr>
        <w:spacing w:after="0" w:line="240" w:lineRule="auto"/>
        <w:jc w:val="both"/>
        <w:rPr>
          <w:rFonts w:ascii="Arial" w:hAnsi="Arial" w:cs="Arial"/>
          <w:b/>
          <w:lang w:val="ca-ES"/>
        </w:rPr>
      </w:pPr>
    </w:p>
    <w:p w14:paraId="7F7B1D37" w14:textId="77777777" w:rsidR="00362AA0" w:rsidRDefault="00000000" w:rsidP="006E73B1">
      <w:pPr>
        <w:spacing w:after="0" w:line="240" w:lineRule="auto"/>
        <w:jc w:val="center"/>
        <w:rPr>
          <w:rFonts w:asciiTheme="majorHAnsi" w:hAnsiTheme="majorHAnsi" w:cstheme="majorHAnsi"/>
          <w:b/>
          <w:sz w:val="40"/>
          <w:szCs w:val="40"/>
          <w:lang w:val="ca-ES"/>
        </w:rPr>
      </w:pPr>
      <w:r w:rsidRPr="002A1737">
        <w:rPr>
          <w:rFonts w:asciiTheme="majorHAnsi" w:hAnsiTheme="majorHAnsi" w:cstheme="majorHAnsi"/>
          <w:b/>
          <w:sz w:val="40"/>
          <w:szCs w:val="40"/>
          <w:lang w:val="ca-ES"/>
        </w:rPr>
        <w:t>PLEC DE CLÀUSULES ADMINISTRATIVES PARTICULARS (PCAP)</w:t>
      </w:r>
    </w:p>
    <w:p w14:paraId="3A510DF5" w14:textId="77777777" w:rsidR="00362AA0" w:rsidRDefault="00000000" w:rsidP="006E73B1">
      <w:pPr>
        <w:spacing w:after="0" w:line="240" w:lineRule="auto"/>
        <w:jc w:val="center"/>
        <w:rPr>
          <w:rFonts w:asciiTheme="majorHAnsi" w:hAnsiTheme="majorHAnsi" w:cstheme="majorHAnsi"/>
          <w:b/>
          <w:sz w:val="40"/>
          <w:szCs w:val="40"/>
          <w:lang w:val="ca-ES"/>
        </w:rPr>
      </w:pPr>
      <w:r w:rsidRPr="002A1737">
        <w:rPr>
          <w:rFonts w:asciiTheme="majorHAnsi" w:hAnsiTheme="majorHAnsi" w:cstheme="majorHAnsi"/>
          <w:b/>
          <w:sz w:val="40"/>
          <w:szCs w:val="40"/>
          <w:lang w:val="ca-ES"/>
        </w:rPr>
        <w:br/>
        <w:t>I</w:t>
      </w:r>
    </w:p>
    <w:p w14:paraId="7743263D" w14:textId="311CD62B" w:rsidR="0014798A" w:rsidRDefault="00000000" w:rsidP="006E73B1">
      <w:pPr>
        <w:spacing w:after="0" w:line="240" w:lineRule="auto"/>
        <w:jc w:val="center"/>
        <w:rPr>
          <w:rFonts w:asciiTheme="majorHAnsi" w:hAnsiTheme="majorHAnsi" w:cstheme="majorHAnsi"/>
          <w:b/>
          <w:sz w:val="40"/>
          <w:szCs w:val="40"/>
          <w:lang w:val="ca-ES"/>
        </w:rPr>
      </w:pPr>
      <w:r w:rsidRPr="002A1737">
        <w:rPr>
          <w:rFonts w:asciiTheme="majorHAnsi" w:hAnsiTheme="majorHAnsi" w:cstheme="majorHAnsi"/>
          <w:b/>
          <w:sz w:val="40"/>
          <w:szCs w:val="40"/>
          <w:lang w:val="ca-ES"/>
        </w:rPr>
        <w:br/>
        <w:t>PLEC DE PRESCRIPCIONS TÈCNIQUES (PPT)</w:t>
      </w:r>
    </w:p>
    <w:p w14:paraId="28FBE9F7" w14:textId="77777777" w:rsidR="00362AA0" w:rsidRDefault="00362AA0" w:rsidP="006E73B1">
      <w:pPr>
        <w:spacing w:after="0" w:line="240" w:lineRule="auto"/>
        <w:jc w:val="center"/>
        <w:rPr>
          <w:rFonts w:asciiTheme="majorHAnsi" w:hAnsiTheme="majorHAnsi" w:cstheme="majorHAnsi"/>
          <w:b/>
          <w:sz w:val="40"/>
          <w:szCs w:val="40"/>
          <w:lang w:val="ca-ES"/>
        </w:rPr>
      </w:pPr>
    </w:p>
    <w:p w14:paraId="5EBDFC2C" w14:textId="77777777" w:rsidR="00362AA0" w:rsidRPr="002A1737" w:rsidRDefault="00362AA0" w:rsidP="006E73B1">
      <w:pPr>
        <w:spacing w:after="0" w:line="240" w:lineRule="auto"/>
        <w:jc w:val="center"/>
        <w:rPr>
          <w:rFonts w:asciiTheme="majorHAnsi" w:hAnsiTheme="majorHAnsi" w:cstheme="majorHAnsi"/>
          <w:sz w:val="40"/>
          <w:szCs w:val="40"/>
          <w:lang w:val="ca-ES"/>
        </w:rPr>
      </w:pPr>
    </w:p>
    <w:p w14:paraId="661EEDB7" w14:textId="77777777" w:rsidR="0014798A" w:rsidRDefault="00000000" w:rsidP="006E73B1">
      <w:pPr>
        <w:spacing w:after="0" w:line="240" w:lineRule="auto"/>
        <w:jc w:val="center"/>
        <w:rPr>
          <w:rFonts w:asciiTheme="majorHAnsi" w:hAnsiTheme="majorHAnsi" w:cstheme="majorHAnsi"/>
          <w:b/>
          <w:sz w:val="28"/>
          <w:szCs w:val="28"/>
          <w:lang w:val="ca-ES"/>
        </w:rPr>
      </w:pPr>
      <w:r w:rsidRPr="00362AA0">
        <w:rPr>
          <w:rFonts w:asciiTheme="majorHAnsi" w:hAnsiTheme="majorHAnsi" w:cstheme="majorHAnsi"/>
          <w:b/>
          <w:sz w:val="28"/>
          <w:szCs w:val="28"/>
          <w:lang w:val="ca-ES"/>
        </w:rPr>
        <w:t>Contracte de serveis de neteja dels edificis municipals</w:t>
      </w:r>
    </w:p>
    <w:p w14:paraId="757D5B3B" w14:textId="77777777" w:rsidR="00362AA0" w:rsidRPr="00362AA0" w:rsidRDefault="00362AA0" w:rsidP="006E73B1">
      <w:pPr>
        <w:spacing w:after="0" w:line="240" w:lineRule="auto"/>
        <w:jc w:val="center"/>
        <w:rPr>
          <w:rFonts w:asciiTheme="majorHAnsi" w:hAnsiTheme="majorHAnsi" w:cstheme="majorHAnsi"/>
          <w:sz w:val="28"/>
          <w:szCs w:val="28"/>
          <w:lang w:val="ca-ES"/>
        </w:rPr>
      </w:pPr>
    </w:p>
    <w:p w14:paraId="4B92738D" w14:textId="23A6EB91" w:rsidR="0014798A" w:rsidRDefault="00000000" w:rsidP="006E73B1">
      <w:pPr>
        <w:spacing w:after="0" w:line="240" w:lineRule="auto"/>
        <w:jc w:val="center"/>
        <w:rPr>
          <w:rFonts w:asciiTheme="majorHAnsi" w:hAnsiTheme="majorHAnsi" w:cstheme="majorHAnsi"/>
          <w:sz w:val="28"/>
          <w:szCs w:val="28"/>
          <w:lang w:val="ca-ES"/>
        </w:rPr>
      </w:pPr>
      <w:r w:rsidRPr="00362AA0">
        <w:rPr>
          <w:rFonts w:asciiTheme="majorHAnsi" w:hAnsiTheme="majorHAnsi" w:cstheme="majorHAnsi"/>
          <w:sz w:val="28"/>
          <w:szCs w:val="28"/>
          <w:lang w:val="ca-ES"/>
        </w:rPr>
        <w:t>Escola El Roure · Consultori mèdic · Sala d'</w:t>
      </w:r>
      <w:r w:rsidR="002A1737" w:rsidRPr="00362AA0">
        <w:rPr>
          <w:rFonts w:asciiTheme="majorHAnsi" w:hAnsiTheme="majorHAnsi" w:cstheme="majorHAnsi"/>
          <w:sz w:val="28"/>
          <w:szCs w:val="28"/>
          <w:lang w:val="ca-ES"/>
        </w:rPr>
        <w:t xml:space="preserve">entitats </w:t>
      </w:r>
      <w:r w:rsidRPr="00362AA0">
        <w:rPr>
          <w:rFonts w:asciiTheme="majorHAnsi" w:hAnsiTheme="majorHAnsi" w:cstheme="majorHAnsi"/>
          <w:sz w:val="28"/>
          <w:szCs w:val="28"/>
          <w:lang w:val="ca-ES"/>
        </w:rPr>
        <w:t>· Oficines Ajuntament</w:t>
      </w:r>
    </w:p>
    <w:p w14:paraId="60746EB7" w14:textId="77777777" w:rsidR="00362AA0" w:rsidRPr="00362AA0" w:rsidRDefault="00362AA0" w:rsidP="006E73B1">
      <w:pPr>
        <w:spacing w:after="0" w:line="240" w:lineRule="auto"/>
        <w:jc w:val="center"/>
        <w:rPr>
          <w:rFonts w:asciiTheme="majorHAnsi" w:hAnsiTheme="majorHAnsi" w:cstheme="majorHAnsi"/>
          <w:sz w:val="28"/>
          <w:szCs w:val="28"/>
          <w:lang w:val="ca-ES"/>
        </w:rPr>
      </w:pPr>
    </w:p>
    <w:p w14:paraId="4ACE6BB6" w14:textId="3211AAF3" w:rsidR="002A1737" w:rsidRPr="00362AA0" w:rsidRDefault="00000000" w:rsidP="006E73B1">
      <w:pPr>
        <w:spacing w:after="0" w:line="240" w:lineRule="auto"/>
        <w:jc w:val="center"/>
        <w:rPr>
          <w:rFonts w:asciiTheme="majorHAnsi" w:hAnsiTheme="majorHAnsi" w:cstheme="majorHAnsi"/>
          <w:b/>
          <w:sz w:val="28"/>
          <w:szCs w:val="28"/>
          <w:lang w:val="ca-ES"/>
        </w:rPr>
      </w:pPr>
      <w:r w:rsidRPr="00362AA0">
        <w:rPr>
          <w:rFonts w:asciiTheme="majorHAnsi" w:hAnsiTheme="majorHAnsi" w:cstheme="majorHAnsi"/>
          <w:b/>
          <w:sz w:val="28"/>
          <w:szCs w:val="28"/>
          <w:lang w:val="ca-ES"/>
        </w:rPr>
        <w:t xml:space="preserve">Expedient: </w:t>
      </w:r>
      <w:r w:rsidR="002A1737" w:rsidRPr="00362AA0">
        <w:rPr>
          <w:rFonts w:asciiTheme="majorHAnsi" w:hAnsiTheme="majorHAnsi" w:cstheme="majorHAnsi"/>
          <w:sz w:val="28"/>
          <w:szCs w:val="28"/>
          <w:shd w:val="clear" w:color="auto" w:fill="FFFFFF"/>
        </w:rPr>
        <w:t>1403-000003-2026 (X2026000049)</w:t>
      </w:r>
    </w:p>
    <w:p w14:paraId="3A0BD5EE" w14:textId="77777777" w:rsidR="00362AA0" w:rsidRDefault="00362AA0" w:rsidP="006E73B1">
      <w:pPr>
        <w:spacing w:after="0" w:line="240" w:lineRule="auto"/>
        <w:jc w:val="center"/>
        <w:rPr>
          <w:rFonts w:asciiTheme="majorHAnsi" w:hAnsiTheme="majorHAnsi" w:cstheme="majorHAnsi"/>
          <w:b/>
          <w:sz w:val="28"/>
          <w:szCs w:val="28"/>
          <w:lang w:val="ca-ES"/>
        </w:rPr>
      </w:pPr>
    </w:p>
    <w:p w14:paraId="68FB56BB" w14:textId="77777777" w:rsidR="00362AA0" w:rsidRDefault="00000000" w:rsidP="006E73B1">
      <w:pPr>
        <w:spacing w:after="0" w:line="240" w:lineRule="auto"/>
        <w:jc w:val="center"/>
        <w:rPr>
          <w:rFonts w:asciiTheme="majorHAnsi" w:hAnsiTheme="majorHAnsi" w:cstheme="majorHAnsi"/>
          <w:sz w:val="28"/>
          <w:szCs w:val="28"/>
          <w:lang w:val="ca-ES"/>
        </w:rPr>
      </w:pPr>
      <w:r w:rsidRPr="00362AA0">
        <w:rPr>
          <w:rFonts w:asciiTheme="majorHAnsi" w:hAnsiTheme="majorHAnsi" w:cstheme="majorHAnsi"/>
          <w:b/>
          <w:sz w:val="28"/>
          <w:szCs w:val="28"/>
          <w:lang w:val="ca-ES"/>
        </w:rPr>
        <w:t xml:space="preserve">Any: </w:t>
      </w:r>
      <w:r w:rsidRPr="00362AA0">
        <w:rPr>
          <w:rFonts w:asciiTheme="majorHAnsi" w:hAnsiTheme="majorHAnsi" w:cstheme="majorHAnsi"/>
          <w:sz w:val="28"/>
          <w:szCs w:val="28"/>
          <w:lang w:val="ca-ES"/>
        </w:rPr>
        <w:t>2026</w:t>
      </w:r>
    </w:p>
    <w:p w14:paraId="4C67BB8B" w14:textId="731ADF74" w:rsidR="0014798A" w:rsidRPr="00362AA0" w:rsidRDefault="00000000" w:rsidP="006E73B1">
      <w:pPr>
        <w:spacing w:after="0" w:line="240" w:lineRule="auto"/>
        <w:jc w:val="center"/>
        <w:rPr>
          <w:rFonts w:asciiTheme="majorHAnsi" w:hAnsiTheme="majorHAnsi" w:cstheme="majorHAnsi"/>
          <w:b/>
          <w:bCs/>
          <w:color w:val="EE0000"/>
          <w:sz w:val="28"/>
          <w:szCs w:val="28"/>
          <w:lang w:val="ca-ES"/>
        </w:rPr>
      </w:pPr>
      <w:r w:rsidRPr="00362AA0">
        <w:rPr>
          <w:rFonts w:asciiTheme="majorHAnsi" w:hAnsiTheme="majorHAnsi" w:cstheme="majorHAnsi"/>
          <w:sz w:val="28"/>
          <w:szCs w:val="28"/>
          <w:lang w:val="ca-ES"/>
        </w:rPr>
        <w:br/>
      </w:r>
      <w:r w:rsidRPr="00362AA0">
        <w:rPr>
          <w:rFonts w:asciiTheme="majorHAnsi" w:hAnsiTheme="majorHAnsi" w:cstheme="majorHAnsi"/>
          <w:b/>
          <w:sz w:val="28"/>
          <w:szCs w:val="28"/>
          <w:lang w:val="ca-ES"/>
        </w:rPr>
        <w:t xml:space="preserve">Procediment: </w:t>
      </w:r>
      <w:r w:rsidRPr="00362AA0">
        <w:rPr>
          <w:rFonts w:asciiTheme="majorHAnsi" w:hAnsiTheme="majorHAnsi" w:cstheme="majorHAnsi"/>
          <w:sz w:val="28"/>
          <w:szCs w:val="28"/>
          <w:lang w:val="ca-ES"/>
        </w:rPr>
        <w:t xml:space="preserve">Procediment obert </w:t>
      </w:r>
      <w:r w:rsidRPr="00362AA0">
        <w:rPr>
          <w:rFonts w:asciiTheme="majorHAnsi" w:hAnsiTheme="majorHAnsi" w:cstheme="majorHAnsi"/>
          <w:b/>
          <w:bCs/>
          <w:color w:val="EE0000"/>
          <w:sz w:val="28"/>
          <w:szCs w:val="28"/>
          <w:lang w:val="ca-ES"/>
        </w:rPr>
        <w:t>(no SARA)</w:t>
      </w:r>
    </w:p>
    <w:p w14:paraId="42929CBC" w14:textId="77777777" w:rsidR="0014798A" w:rsidRPr="00050D49" w:rsidRDefault="00000000" w:rsidP="006E73B1">
      <w:pPr>
        <w:spacing w:after="0" w:line="240" w:lineRule="auto"/>
        <w:jc w:val="both"/>
        <w:rPr>
          <w:rFonts w:ascii="Arial" w:hAnsi="Arial" w:cs="Arial"/>
          <w:lang w:val="ca-ES"/>
        </w:rPr>
      </w:pPr>
      <w:r w:rsidRPr="00050D49">
        <w:rPr>
          <w:rFonts w:ascii="Arial" w:hAnsi="Arial" w:cs="Arial"/>
          <w:lang w:val="ca-ES"/>
        </w:rPr>
        <w:br/>
      </w:r>
    </w:p>
    <w:p w14:paraId="0D93BEF4" w14:textId="77777777" w:rsidR="0014798A" w:rsidRPr="00050D49" w:rsidRDefault="00000000" w:rsidP="006E73B1">
      <w:pPr>
        <w:spacing w:after="0" w:line="240" w:lineRule="auto"/>
        <w:jc w:val="both"/>
        <w:rPr>
          <w:rFonts w:ascii="Arial" w:hAnsi="Arial" w:cs="Arial"/>
          <w:lang w:val="ca-ES"/>
        </w:rPr>
      </w:pPr>
      <w:r w:rsidRPr="00050D49">
        <w:rPr>
          <w:rFonts w:ascii="Arial" w:hAnsi="Arial" w:cs="Arial"/>
          <w:lang w:val="ca-ES"/>
        </w:rPr>
        <w:br w:type="page"/>
      </w:r>
    </w:p>
    <w:p w14:paraId="7101D587" w14:textId="77777777" w:rsidR="00CC160C" w:rsidRPr="00050D49" w:rsidRDefault="00CC160C" w:rsidP="006E73B1">
      <w:pPr>
        <w:pStyle w:val="Ttulo1"/>
        <w:spacing w:before="0" w:line="240" w:lineRule="auto"/>
        <w:jc w:val="both"/>
        <w:rPr>
          <w:rFonts w:ascii="Arial" w:hAnsi="Arial" w:cs="Arial"/>
          <w:color w:val="auto"/>
          <w:sz w:val="22"/>
          <w:szCs w:val="22"/>
          <w:lang w:val="ca-ES"/>
        </w:rPr>
      </w:pPr>
    </w:p>
    <w:p w14:paraId="78114445" w14:textId="69F1817F" w:rsidR="0014798A" w:rsidRPr="00362AA0" w:rsidRDefault="00000000" w:rsidP="006E73B1">
      <w:pPr>
        <w:pStyle w:val="Ttulo1"/>
        <w:spacing w:before="0" w:line="240" w:lineRule="auto"/>
        <w:jc w:val="both"/>
        <w:rPr>
          <w:rFonts w:cstheme="majorHAnsi"/>
          <w:color w:val="auto"/>
          <w:sz w:val="24"/>
          <w:szCs w:val="24"/>
          <w:lang w:val="ca-ES"/>
        </w:rPr>
      </w:pPr>
      <w:r w:rsidRPr="00362AA0">
        <w:rPr>
          <w:rFonts w:cstheme="majorHAnsi"/>
          <w:color w:val="auto"/>
          <w:sz w:val="24"/>
          <w:szCs w:val="24"/>
          <w:lang w:val="ca-ES"/>
        </w:rPr>
        <w:t>Índex</w:t>
      </w:r>
    </w:p>
    <w:p w14:paraId="6192B0CB" w14:textId="77777777" w:rsidR="00E036C9" w:rsidRPr="00362AA0" w:rsidRDefault="00E036C9" w:rsidP="006E73B1">
      <w:pPr>
        <w:spacing w:after="0" w:line="240" w:lineRule="auto"/>
        <w:rPr>
          <w:rFonts w:asciiTheme="majorHAnsi" w:hAnsiTheme="majorHAnsi" w:cstheme="majorHAnsi"/>
          <w:sz w:val="24"/>
          <w:szCs w:val="24"/>
          <w:lang w:val="ca-ES"/>
        </w:rPr>
      </w:pPr>
    </w:p>
    <w:p w14:paraId="4974FCA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Part I. Plec de clàusules administratives particulars (PCAP)</w:t>
      </w:r>
    </w:p>
    <w:p w14:paraId="280DA0F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Part II. Plec de prescripcions tècniques (PPT)</w:t>
      </w:r>
    </w:p>
    <w:p w14:paraId="2DE4AE5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Part III. Annexos (models i formularis)</w:t>
      </w:r>
    </w:p>
    <w:p w14:paraId="39024469"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ype="page"/>
      </w:r>
    </w:p>
    <w:p w14:paraId="27073814" w14:textId="77777777" w:rsidR="0014798A" w:rsidRDefault="00000000" w:rsidP="006E73B1">
      <w:pPr>
        <w:pStyle w:val="Ttulo1"/>
        <w:spacing w:before="0" w:line="240" w:lineRule="auto"/>
        <w:jc w:val="both"/>
        <w:rPr>
          <w:rFonts w:cstheme="majorHAnsi"/>
          <w:color w:val="auto"/>
          <w:sz w:val="24"/>
          <w:szCs w:val="24"/>
          <w:lang w:val="ca-ES"/>
        </w:rPr>
      </w:pPr>
      <w:r w:rsidRPr="00362AA0">
        <w:rPr>
          <w:rFonts w:cstheme="majorHAnsi"/>
          <w:color w:val="auto"/>
          <w:sz w:val="24"/>
          <w:szCs w:val="24"/>
          <w:lang w:val="ca-ES"/>
        </w:rPr>
        <w:lastRenderedPageBreak/>
        <w:t>Part I. Plec de clàusules administratives particulars (PCAP)</w:t>
      </w:r>
    </w:p>
    <w:p w14:paraId="02EE98ED" w14:textId="77777777" w:rsidR="00362AA0" w:rsidRPr="00362AA0" w:rsidRDefault="00362AA0" w:rsidP="00362AA0">
      <w:pPr>
        <w:rPr>
          <w:lang w:val="ca-ES"/>
        </w:rPr>
      </w:pPr>
    </w:p>
    <w:p w14:paraId="5AFF1920"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 Objecte del contracte</w:t>
      </w:r>
    </w:p>
    <w:p w14:paraId="2309958E"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193AD11" w14:textId="1DAAB77D"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L'objecte del contracte és la prestació del servei de neteja integral dels edificis municipals de</w:t>
      </w:r>
      <w:r w:rsidR="00431665" w:rsidRPr="00362AA0">
        <w:rPr>
          <w:rFonts w:asciiTheme="majorHAnsi" w:hAnsiTheme="majorHAnsi" w:cstheme="majorHAnsi"/>
          <w:sz w:val="24"/>
          <w:szCs w:val="24"/>
          <w:lang w:val="ca-ES"/>
        </w:rPr>
        <w:t xml:space="preserve"> l’escola El Roure, consultori mèdic, sala d'</w:t>
      </w:r>
      <w:r w:rsidR="00172841">
        <w:rPr>
          <w:rFonts w:asciiTheme="majorHAnsi" w:hAnsiTheme="majorHAnsi" w:cstheme="majorHAnsi"/>
          <w:sz w:val="24"/>
          <w:szCs w:val="24"/>
          <w:lang w:val="ca-ES"/>
        </w:rPr>
        <w:t>entitats i</w:t>
      </w:r>
      <w:r w:rsidR="00431665" w:rsidRPr="00362AA0">
        <w:rPr>
          <w:rFonts w:asciiTheme="majorHAnsi" w:hAnsiTheme="majorHAnsi" w:cstheme="majorHAnsi"/>
          <w:sz w:val="24"/>
          <w:szCs w:val="24"/>
          <w:lang w:val="ca-ES"/>
        </w:rPr>
        <w:t xml:space="preserve"> oficines de </w:t>
      </w:r>
      <w:r w:rsidRPr="00362AA0">
        <w:rPr>
          <w:rFonts w:asciiTheme="majorHAnsi" w:hAnsiTheme="majorHAnsi" w:cstheme="majorHAnsi"/>
          <w:sz w:val="24"/>
          <w:szCs w:val="24"/>
          <w:lang w:val="ca-ES"/>
        </w:rPr>
        <w:t>l'Ajuntament de Pontons, incloent-hi la mà d'obra, el material i la maquinària de neteja, així com els consumibles sanitaris (paper higiènic, eixugamans, sabó, etc.), d'acord amb el PPT.</w:t>
      </w:r>
      <w:r w:rsidR="003C5E79">
        <w:rPr>
          <w:rFonts w:asciiTheme="majorHAnsi" w:hAnsiTheme="majorHAnsi" w:cstheme="majorHAnsi"/>
          <w:sz w:val="24"/>
          <w:szCs w:val="24"/>
          <w:lang w:val="ca-ES"/>
        </w:rPr>
        <w:t xml:space="preserve"> </w:t>
      </w:r>
      <w:r w:rsidRPr="00362AA0">
        <w:rPr>
          <w:rFonts w:asciiTheme="majorHAnsi" w:hAnsiTheme="majorHAnsi" w:cstheme="majorHAnsi"/>
          <w:sz w:val="24"/>
          <w:szCs w:val="24"/>
          <w:lang w:val="ca-ES"/>
        </w:rPr>
        <w:t>Codi CPV principal: 90911200-8 (Serveis de neteja d'edificis).</w:t>
      </w:r>
    </w:p>
    <w:p w14:paraId="59EE0FE1" w14:textId="77777777" w:rsidR="00B90FF3" w:rsidRPr="00362AA0" w:rsidRDefault="00B90FF3" w:rsidP="006E73B1">
      <w:pPr>
        <w:pStyle w:val="Ttulo2"/>
        <w:spacing w:before="0" w:line="240" w:lineRule="auto"/>
        <w:jc w:val="both"/>
        <w:rPr>
          <w:rFonts w:cstheme="majorHAnsi"/>
          <w:color w:val="auto"/>
          <w:sz w:val="24"/>
          <w:szCs w:val="24"/>
          <w:lang w:val="ca-ES"/>
        </w:rPr>
      </w:pPr>
    </w:p>
    <w:p w14:paraId="1963083F" w14:textId="02A047C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 Necessitat i idoneïtat</w:t>
      </w:r>
    </w:p>
    <w:p w14:paraId="46C52EB8"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7400CAB" w14:textId="6F13D46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contracte respon a la necessitat de mantenir en condicions d'higiene i salubritat els equipaments municipals esmentats, assegurant la continuïtat del servei durant la vigència del contracte</w:t>
      </w:r>
      <w:r w:rsidR="00E036C9" w:rsidRPr="00362AA0">
        <w:rPr>
          <w:rFonts w:asciiTheme="majorHAnsi" w:hAnsiTheme="majorHAnsi" w:cstheme="majorHAnsi"/>
          <w:sz w:val="24"/>
          <w:szCs w:val="24"/>
          <w:lang w:val="ca-ES"/>
        </w:rPr>
        <w:t>.</w:t>
      </w:r>
    </w:p>
    <w:p w14:paraId="07091611" w14:textId="77777777" w:rsidR="00B90FF3" w:rsidRPr="00362AA0" w:rsidRDefault="00B90FF3" w:rsidP="006E73B1">
      <w:pPr>
        <w:pStyle w:val="Ttulo2"/>
        <w:spacing w:before="0" w:line="240" w:lineRule="auto"/>
        <w:jc w:val="both"/>
        <w:rPr>
          <w:rFonts w:cstheme="majorHAnsi"/>
          <w:color w:val="auto"/>
          <w:sz w:val="24"/>
          <w:szCs w:val="24"/>
          <w:lang w:val="ca-ES"/>
        </w:rPr>
      </w:pPr>
    </w:p>
    <w:p w14:paraId="3F32A871" w14:textId="05757B5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3. Naturalesa, règim jurídic i documents contractuals</w:t>
      </w:r>
    </w:p>
    <w:p w14:paraId="2FD2517F" w14:textId="77777777" w:rsidR="00E036C9" w:rsidRPr="00362AA0" w:rsidRDefault="00E036C9" w:rsidP="006E73B1">
      <w:pPr>
        <w:spacing w:after="0" w:line="240" w:lineRule="auto"/>
        <w:rPr>
          <w:rFonts w:asciiTheme="majorHAnsi" w:hAnsiTheme="majorHAnsi" w:cstheme="majorHAnsi"/>
          <w:sz w:val="24"/>
          <w:szCs w:val="24"/>
          <w:lang w:val="ca-ES"/>
        </w:rPr>
      </w:pPr>
    </w:p>
    <w:p w14:paraId="1574CE9B" w14:textId="26371F8B" w:rsidR="0014798A"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Contracte administratiu de serveis, sotmès a la Llei 9/2017, de 8 de novembre, de Contractes del Sector Públic (LCSP) i normativa de desplegament, així com a la normativa catalana d'organització i publicitat contractual (PSCP/RPC) i la resta de normativa aplicable.</w:t>
      </w:r>
    </w:p>
    <w:p w14:paraId="4B2332E1"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Directiva 2014/24/UE del Parlament Europeu i del Consell de 26 de febrer de 2014 sobre Contractació Pública i per la qual es deroga la Directiva 2004/18 / CE (EDL 2014/35497).</w:t>
      </w:r>
    </w:p>
    <w:p w14:paraId="2063C0AD"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Reglament d'Execució (UE) 2016/7 de la Comissió, de 5 de gener de 2016, pel qual s'estableix el formulari normalitzat del document europeu únic de contractació (EDL 2016/9).</w:t>
      </w:r>
    </w:p>
    <w:p w14:paraId="2DE365A5"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Llei 9/2017, de 8 de novembre, de Contractes del Sector Públic -LCSP 2017- (EDL 2017/226876).</w:t>
      </w:r>
    </w:p>
    <w:p w14:paraId="07BF38A5"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Reglament General de la Llei de Contractes de les Administracions Públiques, aprovat mitjançant Reial Decret 1098/2001, de 12 d'Octubre -RGLCAP- (EDL 2001/34761).</w:t>
      </w:r>
    </w:p>
    <w:p w14:paraId="4DECD347"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Supletòriament s'aplicaran les restants normes de dret administratiu i, si no, les de dret privat.</w:t>
      </w:r>
    </w:p>
    <w:p w14:paraId="1172339F" w14:textId="77777777" w:rsidR="00CC160C" w:rsidRPr="00362AA0" w:rsidRDefault="00CC160C" w:rsidP="006E73B1">
      <w:pPr>
        <w:spacing w:after="0" w:line="240" w:lineRule="auto"/>
        <w:jc w:val="both"/>
        <w:rPr>
          <w:rFonts w:asciiTheme="majorHAnsi" w:hAnsiTheme="majorHAnsi" w:cstheme="majorHAnsi"/>
          <w:sz w:val="24"/>
          <w:szCs w:val="24"/>
          <w:lang w:val="ca-ES"/>
        </w:rPr>
      </w:pPr>
    </w:p>
    <w:p w14:paraId="3D26E07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Tenen caràcter contractual: aquest PCAP, el PPT i la resta de documents que integren l'expedient i l'oferta adjudicatària.</w:t>
      </w:r>
    </w:p>
    <w:p w14:paraId="755C4A3C" w14:textId="77777777" w:rsidR="00B90FF3" w:rsidRPr="00362AA0" w:rsidRDefault="00B90FF3" w:rsidP="006E73B1">
      <w:pPr>
        <w:pStyle w:val="Ttulo2"/>
        <w:spacing w:before="0" w:line="240" w:lineRule="auto"/>
        <w:jc w:val="both"/>
        <w:rPr>
          <w:rFonts w:cstheme="majorHAnsi"/>
          <w:color w:val="auto"/>
          <w:sz w:val="24"/>
          <w:szCs w:val="24"/>
          <w:lang w:val="ca-ES"/>
        </w:rPr>
      </w:pPr>
    </w:p>
    <w:p w14:paraId="177EB62A" w14:textId="1CE4173D"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4. Òrgan de contractació i lloc de prestació</w:t>
      </w:r>
    </w:p>
    <w:p w14:paraId="33DBF17D"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731F16D0" w14:textId="7098E025"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Òrgan de contractació:</w:t>
      </w:r>
      <w:r w:rsidR="00DC54F5" w:rsidRPr="00362AA0">
        <w:rPr>
          <w:rFonts w:asciiTheme="majorHAnsi" w:eastAsiaTheme="minorHAnsi" w:hAnsiTheme="majorHAnsi" w:cstheme="majorHAnsi"/>
          <w:kern w:val="2"/>
          <w:sz w:val="24"/>
          <w:szCs w:val="24"/>
          <w:lang w:val="ca-ES"/>
          <w14:ligatures w14:val="standardContextual"/>
        </w:rPr>
        <w:t xml:space="preserve"> L’ Alcaldia de l’Ajuntament de Pontons, i per delegació de la mateixa la Junta de Govern Local</w:t>
      </w:r>
      <w:r w:rsidR="00DC54F5" w:rsidRPr="00362AA0">
        <w:rPr>
          <w:rFonts w:asciiTheme="majorHAnsi" w:hAnsiTheme="majorHAnsi" w:cstheme="majorHAnsi"/>
          <w:sz w:val="24"/>
          <w:szCs w:val="24"/>
          <w:lang w:val="ca-ES"/>
        </w:rPr>
        <w:t xml:space="preserve"> </w:t>
      </w:r>
      <w:r w:rsidRPr="00362AA0">
        <w:rPr>
          <w:rFonts w:asciiTheme="majorHAnsi" w:hAnsiTheme="majorHAnsi" w:cstheme="majorHAnsi"/>
          <w:sz w:val="24"/>
          <w:szCs w:val="24"/>
          <w:lang w:val="ca-ES"/>
        </w:rPr>
        <w:t>.</w:t>
      </w:r>
    </w:p>
    <w:p w14:paraId="4CEB5B8F" w14:textId="77777777" w:rsidR="003C5E79" w:rsidRPr="00362AA0" w:rsidRDefault="003C5E79" w:rsidP="006E73B1">
      <w:pPr>
        <w:spacing w:after="0" w:line="240" w:lineRule="auto"/>
        <w:jc w:val="both"/>
        <w:rPr>
          <w:rFonts w:asciiTheme="majorHAnsi" w:hAnsiTheme="majorHAnsi" w:cstheme="majorHAnsi"/>
          <w:sz w:val="24"/>
          <w:szCs w:val="24"/>
          <w:lang w:val="ca-ES"/>
        </w:rPr>
      </w:pPr>
    </w:p>
    <w:p w14:paraId="46023B3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de prestació: edificis municipals de Pontons (Barcelona), descrits al PPT.</w:t>
      </w:r>
    </w:p>
    <w:p w14:paraId="0D0B85C5" w14:textId="77777777" w:rsidR="00B90FF3" w:rsidRPr="00362AA0" w:rsidRDefault="00B90FF3" w:rsidP="006E73B1">
      <w:pPr>
        <w:pStyle w:val="Ttulo2"/>
        <w:spacing w:before="0" w:line="240" w:lineRule="auto"/>
        <w:jc w:val="both"/>
        <w:rPr>
          <w:rFonts w:cstheme="majorHAnsi"/>
          <w:color w:val="auto"/>
          <w:sz w:val="24"/>
          <w:szCs w:val="24"/>
          <w:lang w:val="ca-ES"/>
        </w:rPr>
      </w:pPr>
    </w:p>
    <w:p w14:paraId="5EA5CB1F" w14:textId="17CC209B"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5. Tipus de procediment, tramitació i recursos</w:t>
      </w:r>
    </w:p>
    <w:p w14:paraId="3A1D0264"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196E5BED" w14:textId="0E179788"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Procediment d'adjudicació: procediment obert. El contracte no està subjecte a regulació harmonitzada (no SARA) per raó del seu valor estimat.</w:t>
      </w:r>
    </w:p>
    <w:p w14:paraId="7DEB72C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Aquest contracte és susceptible de recurs especial en matèria de contractació, en la mesura que el valor estimat supera els 100.000 euros per als contractes de serveis.</w:t>
      </w:r>
    </w:p>
    <w:p w14:paraId="4CA04CEF" w14:textId="13B99109"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Tramitació: ordinària. L'òrgan de contractació podrà acordar tramitació urgent si es motiva adequadament a l'expedient.</w:t>
      </w:r>
    </w:p>
    <w:p w14:paraId="1D34EA51" w14:textId="77777777" w:rsidR="00B90FF3" w:rsidRPr="00362AA0" w:rsidRDefault="00B90FF3" w:rsidP="006E73B1">
      <w:pPr>
        <w:pStyle w:val="Ttulo2"/>
        <w:spacing w:before="0" w:line="240" w:lineRule="auto"/>
        <w:jc w:val="both"/>
        <w:rPr>
          <w:rFonts w:cstheme="majorHAnsi"/>
          <w:color w:val="auto"/>
          <w:sz w:val="24"/>
          <w:szCs w:val="24"/>
          <w:lang w:val="ca-ES"/>
        </w:rPr>
      </w:pPr>
    </w:p>
    <w:p w14:paraId="3CB44FA8" w14:textId="05F182D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6. Perfil del contractant, publicitat i mitjans electrònics</w:t>
      </w:r>
    </w:p>
    <w:p w14:paraId="66B0FE3F"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6C60A9E8" w14:textId="202FD953"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 licitació i la informació del procediment es publicaran al perfil del contractant de l'Ajuntament, integrat a la Plataforma de Serveis de Contractació Pública de Catalunya (PSCP).</w:t>
      </w:r>
    </w:p>
    <w:p w14:paraId="7E7B164A"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3632D3B"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Les empreses presentaran les ofertes i la documentació per mitjans electrònics mitjançant l'eina que determini el perfil del contractant.</w:t>
      </w:r>
    </w:p>
    <w:p w14:paraId="1E89F9D4"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1ECB0554"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Un cop adjudicat, l'Ajuntament comunicarà les dades bàsiques del contracte al Registre Públic de Contractes de la Generalitat de Catalunya (RPC), d'acord amb les obligacions d'informació aplicables als ens locals catalans.</w:t>
      </w:r>
    </w:p>
    <w:p w14:paraId="32C226A0"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12E9B700" w14:textId="1216A616"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 presentació de l'oferta exigirà la declaració responsable del signant respecte a</w:t>
      </w:r>
      <w:r w:rsidR="00E036C9" w:rsidRPr="00362AA0">
        <w:rPr>
          <w:rFonts w:asciiTheme="majorHAnsi" w:hAnsiTheme="majorHAnsi" w:cstheme="majorHAnsi"/>
          <w:sz w:val="24"/>
          <w:szCs w:val="24"/>
          <w:lang w:val="ca-ES"/>
        </w:rPr>
        <w:t xml:space="preserve"> </w:t>
      </w:r>
      <w:r w:rsidRPr="00362AA0">
        <w:rPr>
          <w:rFonts w:asciiTheme="majorHAnsi" w:hAnsiTheme="majorHAnsi" w:cstheme="majorHAnsi"/>
          <w:sz w:val="24"/>
          <w:szCs w:val="24"/>
          <w:lang w:val="ca-ES"/>
        </w:rPr>
        <w:t>ostentar la representació de la societat que presenta l'oferta; a comptar amb l'adequada solvència econòmica, financera i tècnica o, si s’escau, la classificació corresponent; a comptar amb les autoritzacions necessàries per exercir l'activitat; a no incórrer en prohibicions de contractar alguna; i es pronunciarà sobre l'existència del compromís a què es refereix l'article 75.2 LCSP 2017.</w:t>
      </w:r>
    </w:p>
    <w:p w14:paraId="53BAC02B" w14:textId="77777777" w:rsidR="00362AA0" w:rsidRDefault="00362AA0" w:rsidP="006E73B1">
      <w:pPr>
        <w:spacing w:after="0" w:line="240" w:lineRule="auto"/>
        <w:jc w:val="both"/>
        <w:rPr>
          <w:rFonts w:asciiTheme="majorHAnsi" w:hAnsiTheme="majorHAnsi" w:cstheme="majorHAnsi"/>
          <w:sz w:val="24"/>
          <w:szCs w:val="24"/>
          <w:lang w:val="ca-ES"/>
        </w:rPr>
      </w:pPr>
    </w:p>
    <w:p w14:paraId="2B1E31D9" w14:textId="7A45682F"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A aquests efectes, el model d'oferta que figuri com a annex al present plec recull aquesta declaració responsable.</w:t>
      </w:r>
    </w:p>
    <w:p w14:paraId="406B2A2C"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Addicionalment, en el cas que l'empresa fos estrangera, la declaració responsable inclourà la submissió al fur espanyol.</w:t>
      </w:r>
    </w:p>
    <w:p w14:paraId="6A3DB9BE"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En el cas que l'oferta es presentés per una unió temporal d'empresaris, haurà d'acompanyar a aquella el compromís de constitució de la unió.</w:t>
      </w:r>
    </w:p>
    <w:p w14:paraId="5D0B8D1B"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L'oferta, al costat de la declaració responsable inclosa en el model d'oferta, es presentarà en un únic arxiu electrònic.</w:t>
      </w:r>
    </w:p>
    <w:p w14:paraId="1F3131E8"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Les proposicions hauran de presentar necessària i únicament en el registre indicat en l'anunci de licitació.</w:t>
      </w:r>
    </w:p>
    <w:p w14:paraId="3D5456BE" w14:textId="189729D1"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xml:space="preserve">De conformitat amb el que preveuen els articles 140 i 141 LCSP 2017, en el sobre </w:t>
      </w:r>
      <w:r w:rsidRPr="00362AA0">
        <w:rPr>
          <w:rFonts w:asciiTheme="majorHAnsi" w:hAnsiTheme="majorHAnsi" w:cstheme="majorHAnsi"/>
          <w:b/>
          <w:sz w:val="24"/>
          <w:szCs w:val="24"/>
          <w:lang w:val="ca-ES"/>
        </w:rPr>
        <w:t>A</w:t>
      </w:r>
      <w:r w:rsidRPr="00362AA0">
        <w:rPr>
          <w:rFonts w:asciiTheme="majorHAnsi" w:hAnsiTheme="majorHAnsi" w:cstheme="majorHAnsi"/>
          <w:sz w:val="24"/>
          <w:szCs w:val="24"/>
          <w:lang w:val="ca-ES"/>
        </w:rPr>
        <w:t xml:space="preserve"> haurà d'incloure la declaració responsable, que s'ha d'ajustar al model facilitat en el present plec com a annex I, el qual es correspon amb el formulari normalitzat del document europeu únic de contractació -DEUC- establert pel Reglament d'Execució (UE) nº 2016/7 (EDL 2016/9) en el seu Annex </w:t>
      </w:r>
      <w:r w:rsidR="00E036C9" w:rsidRPr="00362AA0">
        <w:rPr>
          <w:rFonts w:asciiTheme="majorHAnsi" w:hAnsiTheme="majorHAnsi" w:cstheme="majorHAnsi"/>
          <w:sz w:val="24"/>
          <w:szCs w:val="24"/>
          <w:lang w:val="ca-ES"/>
        </w:rPr>
        <w:t>1</w:t>
      </w:r>
      <w:r w:rsidRPr="00362AA0">
        <w:rPr>
          <w:rFonts w:asciiTheme="majorHAnsi" w:hAnsiTheme="majorHAnsi" w:cstheme="majorHAnsi"/>
          <w:sz w:val="24"/>
          <w:szCs w:val="24"/>
          <w:lang w:val="ca-ES"/>
        </w:rPr>
        <w:t>.</w:t>
      </w:r>
    </w:p>
    <w:p w14:paraId="6790791C"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Aquesta declaració responsable ha d'estar signada i amb la corresponent identificació, en la qual el licitador posi de manifest el següent:</w:t>
      </w:r>
    </w:p>
    <w:p w14:paraId="2C8308F4"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1. Que la societat està vàlidament constituïda i que d'acord amb el seu objecte social pot presentar-se a la licitació, així com que el signant de la declaració ostenta la deguda representació per a la presentació de la proposició i d'aquella.</w:t>
      </w:r>
    </w:p>
    <w:p w14:paraId="39FB540E"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2. Que compta amb la corresponent classificació, si s’escau, o que compleix els requisits de solvència econòmica, financera i tècnica o professional exigits, en les condicions que estableixi el plec de conformitat amb el formulari normalitzat del document europeu únic de contractació a què es refereix l'article següent.</w:t>
      </w:r>
    </w:p>
    <w:p w14:paraId="79D467A3"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3. Que no està sotmesa a cap prohibició de contractar per si mateixa ni per extensió com a conseqüència de l'aplicació de l'article 71.3 LCSP 2017.</w:t>
      </w:r>
    </w:p>
    <w:p w14:paraId="6498CE26"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xml:space="preserve">4. La designació d'una adreça de correu electrònic en què efectuar les notificacions, que haurà de ser "habilitada" de conformitat amb el que disposa la Disp. </w:t>
      </w:r>
      <w:proofErr w:type="spellStart"/>
      <w:r w:rsidRPr="00362AA0">
        <w:rPr>
          <w:rFonts w:asciiTheme="majorHAnsi" w:hAnsiTheme="majorHAnsi" w:cstheme="majorHAnsi"/>
          <w:sz w:val="24"/>
          <w:szCs w:val="24"/>
          <w:lang w:val="ca-ES"/>
        </w:rPr>
        <w:t>Adic</w:t>
      </w:r>
      <w:proofErr w:type="spellEnd"/>
      <w:r w:rsidRPr="00362AA0">
        <w:rPr>
          <w:rFonts w:asciiTheme="majorHAnsi" w:hAnsiTheme="majorHAnsi" w:cstheme="majorHAnsi"/>
          <w:sz w:val="24"/>
          <w:szCs w:val="24"/>
          <w:lang w:val="ca-ES"/>
        </w:rPr>
        <w:t xml:space="preserve">. 15a LCSP 2017, en els casos en què l'òrgan de contractació hagi optat per realitzar les notificacions a través </w:t>
      </w:r>
      <w:r w:rsidRPr="00362AA0">
        <w:rPr>
          <w:rFonts w:asciiTheme="majorHAnsi" w:hAnsiTheme="majorHAnsi" w:cstheme="majorHAnsi"/>
          <w:sz w:val="24"/>
          <w:szCs w:val="24"/>
          <w:lang w:val="ca-ES"/>
        </w:rPr>
        <w:lastRenderedPageBreak/>
        <w:t>de la mateixa. Aquesta circumstància s'ha de recollir en el plec de clàusules administratives particulars.</w:t>
      </w:r>
      <w:r w:rsidRPr="00362AA0">
        <w:rPr>
          <w:rFonts w:asciiTheme="majorHAnsi" w:hAnsiTheme="majorHAnsi" w:cstheme="majorHAnsi"/>
          <w:sz w:val="24"/>
          <w:szCs w:val="24"/>
          <w:lang w:val="ca-ES"/>
        </w:rPr>
        <w:br/>
      </w:r>
      <w:r w:rsidRPr="00362AA0">
        <w:rPr>
          <w:rFonts w:asciiTheme="majorHAnsi" w:hAnsiTheme="majorHAnsi" w:cstheme="majorHAnsi"/>
          <w:sz w:val="24"/>
          <w:szCs w:val="24"/>
          <w:lang w:val="ca-ES"/>
        </w:rPr>
        <w:br/>
        <w:t>Així mateix, en els casos en què l'empresari recorri a la solvència i mitjans d'altres empreses de conformitat amb l'article 75 LCSP 2017, cadascuna d'elles també haurà de presentar una declaració responsable en la qual figuri la informació pertinent per a aquests casos d'acord amb el formulari normalitzat del document europeu únic de contractació a què es refereix l'article 141 LCSP 2017.</w:t>
      </w:r>
    </w:p>
    <w:p w14:paraId="55298469"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La presentació del compromís a què es refereix l'apartat 2 de l'article 75 LCSP 2017 es realitzarà de conformitat amb el que disposa l'apartat 3r de l'art. 140 LCSP 2017.</w:t>
      </w:r>
    </w:p>
    <w:p w14:paraId="34C98C9B"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En tots els supòsits en què diversos empresaris concorrin agrupats en una unió temporal, s'aportarà una declaració responsable per cada empresa participant en la qual figurarà la informació requerida en aquests casos en el formulari del Document Europeu Únic de Contractació (DEUC). A més a s'aportarà el compromís de constituir la unió temporal per part dels empresaris que siguin part de la mateixa de conformitat amb el que exigeix ​​l'apartat 3 de l'article 69 LCSP 2017.</w:t>
      </w:r>
    </w:p>
    <w:p w14:paraId="3323F5B2" w14:textId="77777777" w:rsidR="00431665" w:rsidRPr="00362AA0" w:rsidRDefault="00431665" w:rsidP="006E73B1">
      <w:pPr>
        <w:spacing w:after="0" w:line="240" w:lineRule="auto"/>
        <w:jc w:val="both"/>
        <w:rPr>
          <w:rFonts w:asciiTheme="majorHAnsi" w:hAnsiTheme="majorHAnsi" w:cstheme="majorHAnsi"/>
          <w:sz w:val="24"/>
          <w:szCs w:val="24"/>
          <w:lang w:val="ca-ES"/>
        </w:rPr>
      </w:pPr>
    </w:p>
    <w:p w14:paraId="059569E9"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més de la declaració responsable referida, les empreses estrangeres hauran d'aportar una declaració de submissió a la jurisdicció dels jutjats i tribunals espanyols de qualsevol ordre, per a totes les incidències que de manera directa o indirecta puguin sorgir del contracte, amb renúncia, si s’escau, al fur jurisdiccional estranger que correspongui al licitador.</w:t>
      </w:r>
    </w:p>
    <w:p w14:paraId="500CC49E"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L'òrgan o la mesa de contractació podran demanar als candidats o licitadors que presentin la totalitat o una part dels documents justificatius, quan considerin que hi ha dubtes raonables sobre la vigència o fiabilitat de la declaració, quan resulti necessari per al bon desenvolupament del procediment i, en tot cas, abans d'adjudicar el contracte.</w:t>
      </w:r>
    </w:p>
    <w:p w14:paraId="14DFCB5A"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xml:space="preserve">No obstant l'anterior, quan l'empresari estigui inscrit en el Registre oficial de licitadors i empreses classificades del sector públic o figuri en una base de dades nacional d'un Estat membre de la Unió Europea, com un expedient virtual de l'empresa, un sistema de emmagatzematge electrònic de documents o un sistema de </w:t>
      </w:r>
      <w:proofErr w:type="spellStart"/>
      <w:r w:rsidRPr="00362AA0">
        <w:rPr>
          <w:rFonts w:asciiTheme="majorHAnsi" w:hAnsiTheme="majorHAnsi" w:cstheme="majorHAnsi"/>
          <w:sz w:val="24"/>
          <w:szCs w:val="24"/>
          <w:lang w:val="ca-ES"/>
        </w:rPr>
        <w:t>prequalificació</w:t>
      </w:r>
      <w:proofErr w:type="spellEnd"/>
      <w:r w:rsidRPr="00362AA0">
        <w:rPr>
          <w:rFonts w:asciiTheme="majorHAnsi" w:hAnsiTheme="majorHAnsi" w:cstheme="majorHAnsi"/>
          <w:sz w:val="24"/>
          <w:szCs w:val="24"/>
          <w:lang w:val="ca-ES"/>
        </w:rPr>
        <w:t>, i aquests siguin accessibles de manera gratuïta per als esmentats òrgans, no està obligat a presentar els documents justificatius o una altra prova documental de les dades inscrites en els referits llocs.</w:t>
      </w:r>
    </w:p>
    <w:p w14:paraId="6888E906"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xml:space="preserve">Les circumstàncies relatives a la capacitat, solvència i absència de prohibicions de contractar </w:t>
      </w:r>
      <w:r w:rsidRPr="00362AA0">
        <w:rPr>
          <w:rFonts w:asciiTheme="majorHAnsi" w:hAnsiTheme="majorHAnsi" w:cstheme="majorHAnsi"/>
          <w:sz w:val="24"/>
          <w:szCs w:val="24"/>
          <w:lang w:val="ca-ES"/>
        </w:rPr>
        <w:lastRenderedPageBreak/>
        <w:t>a què es refereix l'article 140 LCSP 2017, hauran de concórrer a la data final de presentació d'ofertes i subsistir en el moment de perfecció del contracte.</w:t>
      </w:r>
    </w:p>
    <w:p w14:paraId="67608742"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La proposició econòmica (oferta) s'ajustarà al següent model i haurà de venir signada electrònicament.</w:t>
      </w:r>
    </w:p>
    <w:p w14:paraId="41644082" w14:textId="77777777" w:rsidR="006E73B1" w:rsidRPr="00362AA0" w:rsidRDefault="006E73B1" w:rsidP="006E73B1">
      <w:pPr>
        <w:spacing w:after="0" w:line="240" w:lineRule="auto"/>
        <w:jc w:val="both"/>
        <w:rPr>
          <w:rFonts w:asciiTheme="majorHAnsi" w:hAnsiTheme="majorHAnsi" w:cstheme="majorHAnsi"/>
          <w:sz w:val="24"/>
          <w:szCs w:val="24"/>
          <w:lang w:val="ca-ES"/>
        </w:rPr>
      </w:pPr>
    </w:p>
    <w:p w14:paraId="6D9839A2"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7. Durada del contracte</w:t>
      </w:r>
    </w:p>
    <w:p w14:paraId="03D76B8E"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3E7FF0E" w14:textId="7A2BF809"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 durada del contracte és de QUATRE (4) anys, a comptar des de la data d'inici efectiva del servei, sense pròrrogues.</w:t>
      </w:r>
    </w:p>
    <w:p w14:paraId="763071A8" w14:textId="4EA48F4D"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No es preveuen modificacions contractuals</w:t>
      </w:r>
      <w:r w:rsidR="00431665" w:rsidRPr="00362AA0">
        <w:rPr>
          <w:rFonts w:asciiTheme="majorHAnsi" w:hAnsiTheme="majorHAnsi" w:cstheme="majorHAnsi"/>
          <w:sz w:val="24"/>
          <w:szCs w:val="24"/>
          <w:lang w:val="ca-ES"/>
        </w:rPr>
        <w:t>, a més de les legalment previstes</w:t>
      </w:r>
      <w:r w:rsidRPr="00362AA0">
        <w:rPr>
          <w:rFonts w:asciiTheme="majorHAnsi" w:hAnsiTheme="majorHAnsi" w:cstheme="majorHAnsi"/>
          <w:sz w:val="24"/>
          <w:szCs w:val="24"/>
          <w:lang w:val="ca-ES"/>
        </w:rPr>
        <w:t>. Qualsevol variació s'haurà d'ajustar al règim de modificacions de la LCSP.</w:t>
      </w:r>
    </w:p>
    <w:p w14:paraId="38E7E059" w14:textId="77777777" w:rsidR="00B90FF3" w:rsidRPr="00362AA0" w:rsidRDefault="00B90FF3" w:rsidP="006E73B1">
      <w:pPr>
        <w:pStyle w:val="Ttulo2"/>
        <w:spacing w:before="0" w:line="240" w:lineRule="auto"/>
        <w:jc w:val="both"/>
        <w:rPr>
          <w:rFonts w:cstheme="majorHAnsi"/>
          <w:color w:val="auto"/>
          <w:sz w:val="24"/>
          <w:szCs w:val="24"/>
          <w:lang w:val="ca-ES"/>
        </w:rPr>
      </w:pPr>
    </w:p>
    <w:p w14:paraId="3B85355D" w14:textId="120DDD1A"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8. Pressupost base de licitació (PBL), preu i valor estimat del contracte (VEC)</w:t>
      </w:r>
    </w:p>
    <w:p w14:paraId="674F4C83"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05D0A07" w14:textId="7A45EAD8"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Pressupost base de licitació total (4 anys): 174.220,00 € (IVA inclòs).</w:t>
      </w:r>
    </w:p>
    <w:p w14:paraId="16EE8731" w14:textId="77777777" w:rsidR="00630C28" w:rsidRPr="00362AA0" w:rsidRDefault="00630C28" w:rsidP="006E73B1">
      <w:pPr>
        <w:spacing w:after="0" w:line="240" w:lineRule="auto"/>
        <w:jc w:val="both"/>
        <w:rPr>
          <w:rFonts w:asciiTheme="majorHAnsi" w:hAnsiTheme="majorHAnsi" w:cstheme="majorHAnsi"/>
          <w:sz w:val="24"/>
          <w:szCs w:val="24"/>
          <w:lang w:val="ca-ES"/>
        </w:rPr>
      </w:pPr>
    </w:p>
    <w:p w14:paraId="0C566ED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efectes orientatius, i assumint un tipus d'IVA del 21%, el desglossament és:</w:t>
      </w:r>
    </w:p>
    <w:p w14:paraId="54FD7B77" w14:textId="77777777" w:rsidR="00B90FF3" w:rsidRPr="00362AA0" w:rsidRDefault="00B90FF3"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2552"/>
        <w:gridCol w:w="1768"/>
        <w:gridCol w:w="2160"/>
        <w:gridCol w:w="2160"/>
      </w:tblGrid>
      <w:tr w:rsidR="00E036C9" w:rsidRPr="00362AA0" w14:paraId="560A199D" w14:textId="77777777" w:rsidTr="00362AA0">
        <w:trPr>
          <w:jc w:val="center"/>
        </w:trPr>
        <w:tc>
          <w:tcPr>
            <w:tcW w:w="2552" w:type="dxa"/>
          </w:tcPr>
          <w:p w14:paraId="6AE6B55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Concepte</w:t>
            </w:r>
          </w:p>
        </w:tc>
        <w:tc>
          <w:tcPr>
            <w:tcW w:w="1768" w:type="dxa"/>
          </w:tcPr>
          <w:p w14:paraId="2FC8FD7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Sense IVA (€)</w:t>
            </w:r>
          </w:p>
        </w:tc>
        <w:tc>
          <w:tcPr>
            <w:tcW w:w="2160" w:type="dxa"/>
          </w:tcPr>
          <w:p w14:paraId="4CB12BA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IVA (€)</w:t>
            </w:r>
          </w:p>
        </w:tc>
        <w:tc>
          <w:tcPr>
            <w:tcW w:w="2160" w:type="dxa"/>
          </w:tcPr>
          <w:p w14:paraId="43E57D7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Amb IVA (€)</w:t>
            </w:r>
          </w:p>
        </w:tc>
      </w:tr>
      <w:tr w:rsidR="00E036C9" w:rsidRPr="00362AA0" w14:paraId="2CFAE766" w14:textId="77777777" w:rsidTr="00362AA0">
        <w:trPr>
          <w:jc w:val="center"/>
        </w:trPr>
        <w:tc>
          <w:tcPr>
            <w:tcW w:w="2552" w:type="dxa"/>
          </w:tcPr>
          <w:p w14:paraId="5C85736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Total contracte (4 anys)</w:t>
            </w:r>
          </w:p>
        </w:tc>
        <w:tc>
          <w:tcPr>
            <w:tcW w:w="1768" w:type="dxa"/>
          </w:tcPr>
          <w:p w14:paraId="06A90852"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143.983,47</w:t>
            </w:r>
          </w:p>
        </w:tc>
        <w:tc>
          <w:tcPr>
            <w:tcW w:w="2160" w:type="dxa"/>
          </w:tcPr>
          <w:p w14:paraId="1DB0D35C"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30.236,53</w:t>
            </w:r>
          </w:p>
        </w:tc>
        <w:tc>
          <w:tcPr>
            <w:tcW w:w="2160" w:type="dxa"/>
          </w:tcPr>
          <w:p w14:paraId="23A93249"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174.220,00</w:t>
            </w:r>
          </w:p>
        </w:tc>
      </w:tr>
      <w:tr w:rsidR="00C25B29" w:rsidRPr="00362AA0" w14:paraId="5290875D" w14:textId="77777777" w:rsidTr="00362AA0">
        <w:trPr>
          <w:jc w:val="center"/>
        </w:trPr>
        <w:tc>
          <w:tcPr>
            <w:tcW w:w="2552" w:type="dxa"/>
          </w:tcPr>
          <w:p w14:paraId="308BF57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Anual (referència)</w:t>
            </w:r>
          </w:p>
        </w:tc>
        <w:tc>
          <w:tcPr>
            <w:tcW w:w="1768" w:type="dxa"/>
          </w:tcPr>
          <w:p w14:paraId="0454C607"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35.995,87</w:t>
            </w:r>
          </w:p>
        </w:tc>
        <w:tc>
          <w:tcPr>
            <w:tcW w:w="2160" w:type="dxa"/>
          </w:tcPr>
          <w:p w14:paraId="433DAE52"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7.559,13</w:t>
            </w:r>
          </w:p>
        </w:tc>
        <w:tc>
          <w:tcPr>
            <w:tcW w:w="2160" w:type="dxa"/>
          </w:tcPr>
          <w:p w14:paraId="305546F9"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43.555,00</w:t>
            </w:r>
          </w:p>
        </w:tc>
      </w:tr>
    </w:tbl>
    <w:p w14:paraId="0DA5CA83" w14:textId="77777777" w:rsidR="0014798A" w:rsidRPr="00362AA0" w:rsidRDefault="0014798A" w:rsidP="006E73B1">
      <w:pPr>
        <w:spacing w:after="0" w:line="240" w:lineRule="auto"/>
        <w:jc w:val="both"/>
        <w:rPr>
          <w:rFonts w:asciiTheme="majorHAnsi" w:hAnsiTheme="majorHAnsi" w:cstheme="majorHAnsi"/>
          <w:sz w:val="24"/>
          <w:szCs w:val="24"/>
          <w:lang w:val="ca-ES"/>
        </w:rPr>
      </w:pPr>
    </w:p>
    <w:p w14:paraId="2C56C142"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preu ofert inclourà tots els costos necessaris per a l'execució del servei (personal, materials, consumibles, equips, transport, assegurances, benefici industrial i qualsevol altra despesa).</w:t>
      </w:r>
    </w:p>
    <w:p w14:paraId="4A33364E"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1740C743"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Valor estimat del contracte (VEC): 143.983,47 € (sense IVA), sense pròrrogues ni modificacions previstes.</w:t>
      </w:r>
    </w:p>
    <w:p w14:paraId="29D8099F" w14:textId="77777777" w:rsidR="00B90FF3" w:rsidRPr="00362AA0" w:rsidRDefault="00B90FF3" w:rsidP="006E73B1">
      <w:pPr>
        <w:pStyle w:val="Ttulo2"/>
        <w:spacing w:before="0" w:line="240" w:lineRule="auto"/>
        <w:jc w:val="both"/>
        <w:rPr>
          <w:rFonts w:cstheme="majorHAnsi"/>
          <w:color w:val="auto"/>
          <w:sz w:val="24"/>
          <w:szCs w:val="24"/>
          <w:lang w:val="ca-ES"/>
        </w:rPr>
      </w:pPr>
    </w:p>
    <w:p w14:paraId="2B29175A" w14:textId="1B7670F4"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9. Revisió de preus</w:t>
      </w:r>
    </w:p>
    <w:p w14:paraId="78F0150C" w14:textId="77777777" w:rsidR="00B90FF3" w:rsidRPr="00362AA0" w:rsidRDefault="00B90FF3" w:rsidP="006E73B1">
      <w:pPr>
        <w:spacing w:after="0" w:line="240" w:lineRule="auto"/>
        <w:jc w:val="both"/>
        <w:rPr>
          <w:rFonts w:asciiTheme="majorHAnsi" w:eastAsia="Times New Roman" w:hAnsiTheme="majorHAnsi" w:cstheme="majorHAnsi"/>
          <w:sz w:val="24"/>
          <w:szCs w:val="24"/>
          <w:lang w:val="ca-ES" w:eastAsia="es-ES"/>
        </w:rPr>
      </w:pPr>
    </w:p>
    <w:p w14:paraId="41349D2A" w14:textId="5FF5EF74" w:rsidR="00681EA2" w:rsidRPr="00362AA0" w:rsidRDefault="00681EA2" w:rsidP="006E73B1">
      <w:pPr>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t>De conformitat amb el que estableix l'article 8 del Reial Decret 55/2017, de 3 de febrer, pel qual es desenvolupa la Llei 2/2015, de 30 de març, de desindexació de l'economia espanyola, i l'article 103 LCSP 2017 , que regulen els requisits perquè procedeixi la revisió de preus en els contractes del sector públic, a aquest contracte no resulta aplicable l'esmentada revisió.</w:t>
      </w:r>
    </w:p>
    <w:p w14:paraId="153584CE" w14:textId="77777777" w:rsidR="00681EA2" w:rsidRPr="00362AA0" w:rsidRDefault="00681EA2" w:rsidP="006E73B1">
      <w:pPr>
        <w:spacing w:after="0" w:line="240" w:lineRule="auto"/>
        <w:rPr>
          <w:rFonts w:asciiTheme="majorHAnsi" w:hAnsiTheme="majorHAnsi" w:cstheme="majorHAnsi"/>
          <w:sz w:val="24"/>
          <w:szCs w:val="24"/>
          <w:lang w:val="ca-ES"/>
        </w:rPr>
      </w:pPr>
    </w:p>
    <w:p w14:paraId="3EDA04C3"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lastRenderedPageBreak/>
        <w:t>10. Garanties</w:t>
      </w:r>
    </w:p>
    <w:p w14:paraId="7419C62B" w14:textId="77777777" w:rsidR="00362AA0" w:rsidRDefault="00362AA0" w:rsidP="006E73B1">
      <w:pPr>
        <w:spacing w:after="0" w:line="240" w:lineRule="auto"/>
        <w:jc w:val="both"/>
        <w:rPr>
          <w:rFonts w:asciiTheme="majorHAnsi" w:hAnsiTheme="majorHAnsi" w:cstheme="majorHAnsi"/>
          <w:sz w:val="24"/>
          <w:szCs w:val="24"/>
          <w:lang w:val="ca-ES"/>
        </w:rPr>
      </w:pPr>
    </w:p>
    <w:p w14:paraId="4CF57705" w14:textId="29B73284"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No s'exigeix garantia provisional.</w:t>
      </w:r>
    </w:p>
    <w:p w14:paraId="3E5E6889"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7FE3CDE9"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Garantia definitiva: 5% de l'import d'adjudicació (sense IVA), a constituir abans de la formalització del contracte, llevat que l'òrgan de contractació acordi la seva dispensa en els supòsits legalment previstos.</w:t>
      </w:r>
    </w:p>
    <w:p w14:paraId="2E69ADA5"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703C55FA"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Aquesta garantia podrà ser constituïda:</w:t>
      </w:r>
    </w:p>
    <w:p w14:paraId="55BB54E0"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0EB403BF"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En metàl·lic o en valors públics o privats, amb subjecció, en cada cas, a l’art. 55 del Reglament General de la Llei de Contractes de les Administracions Públiques.</w:t>
      </w:r>
    </w:p>
    <w:p w14:paraId="2B007F38"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D1D5019"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Mitjançant aval prestat per algun dels bancs, caixes d’estalvis, cooperatives de crèdit, establiments financers de crèdit i societats de garantia recíproca autoritzats per a operar a Espanya, de conformitat amb les condicions establertes a l’art. 56 del Reglament General de la Llei de Contractes de les Administracions Públiques.</w:t>
      </w:r>
    </w:p>
    <w:p w14:paraId="7896B73B"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9003EB4"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Per contracte d’assegurança de caució celebrat en la forma i condicions establertes en l’art. 57 del Reglament General de la Llei de Contractes de les Administracions Públiques amb l’entitat asseguradora autoritzada per a operar en el ram de caució, havent-se de lliurar el certificat del contracte a l’òrgan competent.</w:t>
      </w:r>
    </w:p>
    <w:p w14:paraId="29726B5D"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258D9ECF"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constitució d’aquesta garantia es realitzarà prèvia complementació del corresponent model normalitzat de garantia i que s’adjunta com Annex núm. 3 al present Plec de condicions.</w:t>
      </w:r>
    </w:p>
    <w:p w14:paraId="451244BD"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68E3E2D2"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En relació amb la resta de formes de constitució de la garantia definitiva. Igualment, l’execució i cancel·lació de la citada garantia definitiva es regularan, respectivament, pel previst en els articles 64 i 65.1 del Reglament General de la Llei de Contractes de les Administracions Públiques.</w:t>
      </w:r>
    </w:p>
    <w:p w14:paraId="09817C2B"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78523FC"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constitució de la garantia global eximirà de la constitució de la garantia definitiva, produint aquella els efectes inherents a aquesta última .</w:t>
      </w:r>
    </w:p>
    <w:p w14:paraId="59C25462"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0F2C2BA4" w14:textId="7DEDD3B8"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b/>
          <w:sz w:val="24"/>
          <w:szCs w:val="24"/>
          <w:lang w:val="ca-ES"/>
        </w:rPr>
      </w:pPr>
      <w:r w:rsidRPr="00362AA0">
        <w:rPr>
          <w:rFonts w:asciiTheme="majorHAnsi" w:eastAsia="Calibri" w:hAnsiTheme="majorHAnsi" w:cstheme="majorHAnsi"/>
          <w:b/>
          <w:sz w:val="24"/>
          <w:szCs w:val="24"/>
          <w:lang w:val="ca-ES"/>
        </w:rPr>
        <w:t>Devolució i cancel·lació de les garanties</w:t>
      </w:r>
    </w:p>
    <w:p w14:paraId="2C92E59B"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1A7F3989"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lastRenderedPageBreak/>
        <w:t>La devolució i cancel·lació de les garanties se efectuarà de conformitat amb el que disposen els articles 65.2 i 3 del Reglament General de la Llei de Contractes de les Administracions Públiques.</w:t>
      </w:r>
    </w:p>
    <w:p w14:paraId="026BC5C4" w14:textId="77777777" w:rsidR="006E73B1" w:rsidRPr="00362AA0" w:rsidRDefault="006E73B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615F4E57"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11. Aptitud per contractar i prohibicions</w:t>
      </w:r>
    </w:p>
    <w:p w14:paraId="43A23158"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204D529F" w14:textId="30623BF0"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Podran participar les persones físiques o jurídiques amb plena capacitat d'obrar, que no incorrin en prohibicions de contractar i acreditin la solvència exigida.</w:t>
      </w:r>
    </w:p>
    <w:p w14:paraId="13F06ADC"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16770A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 presentació de l'oferta implica l'acceptació íntegra dels plecs.</w:t>
      </w:r>
    </w:p>
    <w:p w14:paraId="31F4D578" w14:textId="77777777" w:rsidR="006E73B1" w:rsidRPr="00362AA0" w:rsidRDefault="006E73B1" w:rsidP="006E73B1">
      <w:pPr>
        <w:pStyle w:val="Ttulo2"/>
        <w:spacing w:before="0" w:line="240" w:lineRule="auto"/>
        <w:jc w:val="both"/>
        <w:rPr>
          <w:rFonts w:cstheme="majorHAnsi"/>
          <w:color w:val="auto"/>
          <w:sz w:val="24"/>
          <w:szCs w:val="24"/>
          <w:lang w:val="ca-ES"/>
        </w:rPr>
      </w:pPr>
    </w:p>
    <w:p w14:paraId="0858CCA6" w14:textId="6BA84891"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12. Solvència econòmica i financera</w:t>
      </w:r>
    </w:p>
    <w:p w14:paraId="35F5D1F8"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51AFAEF5" w14:textId="404BC5F3"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Volum anual de negocis en l'àmbit del contracte (neteja d'edificis/locals) en el millor exercici dels tres últims disponibles igual o superior a 36.000,00 € (sense IVA). Acreditació mitjançant comptes anuals dipositats o declaració d'impost equivalent.</w:t>
      </w:r>
    </w:p>
    <w:p w14:paraId="6A3DC21A" w14:textId="77777777" w:rsidR="006E73B1" w:rsidRPr="00362AA0" w:rsidRDefault="006E73B1" w:rsidP="006E73B1">
      <w:pPr>
        <w:pStyle w:val="Ttulo2"/>
        <w:spacing w:before="0" w:line="240" w:lineRule="auto"/>
        <w:jc w:val="both"/>
        <w:rPr>
          <w:rFonts w:cstheme="majorHAnsi"/>
          <w:color w:val="auto"/>
          <w:sz w:val="24"/>
          <w:szCs w:val="24"/>
          <w:lang w:val="ca-ES"/>
        </w:rPr>
      </w:pPr>
    </w:p>
    <w:p w14:paraId="5BD7BEC0" w14:textId="18AE1A90"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13. Solvència tècnica i professional</w:t>
      </w:r>
    </w:p>
    <w:p w14:paraId="32B37857" w14:textId="77777777" w:rsidR="006E73B1" w:rsidRPr="00362AA0" w:rsidRDefault="006E73B1" w:rsidP="006E73B1">
      <w:pPr>
        <w:spacing w:after="0" w:line="240" w:lineRule="auto"/>
        <w:jc w:val="both"/>
        <w:rPr>
          <w:rFonts w:asciiTheme="majorHAnsi" w:hAnsiTheme="majorHAnsi" w:cstheme="majorHAnsi"/>
          <w:sz w:val="24"/>
          <w:szCs w:val="24"/>
          <w:lang w:val="ca-ES"/>
        </w:rPr>
      </w:pPr>
    </w:p>
    <w:p w14:paraId="7EBDAC1B" w14:textId="5E4C5DB3"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Relació de principals serveis de neteja similars executats en els últims tres (3) anys, indicant import, dates i destinatari públic o privat. Es requereix acreditar almenys un servei d'import anual igual o superior a 30.000,00 € (sense IVA).</w:t>
      </w:r>
    </w:p>
    <w:p w14:paraId="7CA7A468"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4D807847"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Declaració de disposar dels mitjans humans i materials necessaris per garantir 30 hores setmanals de servei (Annex 3).</w:t>
      </w:r>
    </w:p>
    <w:p w14:paraId="2076A493" w14:textId="77777777" w:rsidR="006E73B1" w:rsidRPr="00362AA0" w:rsidRDefault="006E73B1" w:rsidP="006E73B1">
      <w:pPr>
        <w:pStyle w:val="Ttulo2"/>
        <w:spacing w:before="0" w:line="240" w:lineRule="auto"/>
        <w:jc w:val="both"/>
        <w:rPr>
          <w:rFonts w:cstheme="majorHAnsi"/>
          <w:color w:val="auto"/>
          <w:sz w:val="24"/>
          <w:szCs w:val="24"/>
          <w:lang w:val="ca-ES"/>
        </w:rPr>
      </w:pPr>
    </w:p>
    <w:p w14:paraId="549307FE" w14:textId="2A1C730E"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14. Termini i forma de presentació d'ofertes</w:t>
      </w:r>
    </w:p>
    <w:p w14:paraId="3204A806"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27A69110" w14:textId="3284F701"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Termini de presentació: mínim de 15 dies naturals a comptar des de l'endemà de la publicació de l'anunci al perfil del contractant.</w:t>
      </w:r>
    </w:p>
    <w:p w14:paraId="31836470"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3C17DAF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Presentació electrònica: mitjançant els canals habilitats al perfil del contractant (PSCP).</w:t>
      </w:r>
    </w:p>
    <w:p w14:paraId="7A3832DC"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Documentació a presentar (estructura simplificada):</w:t>
      </w:r>
    </w:p>
    <w:p w14:paraId="54E92D81"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90408CC" w14:textId="77777777" w:rsidR="0014798A" w:rsidRPr="00362AA0" w:rsidRDefault="00000000" w:rsidP="00630C28">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Sobre/fitxer A: declaració responsable (Annex 1) i, si escau, documentació de solvència o inscripció registral.</w:t>
      </w:r>
    </w:p>
    <w:p w14:paraId="0AD26316" w14:textId="77777777" w:rsidR="0014798A" w:rsidRPr="00362AA0" w:rsidRDefault="00000000" w:rsidP="00630C28">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Sobre/fitxer B: oferta econòmica i criteris automàtics (Annex 2).</w:t>
      </w:r>
    </w:p>
    <w:p w14:paraId="0EBF9E1F" w14:textId="77777777" w:rsidR="006E73B1" w:rsidRPr="00362AA0" w:rsidRDefault="006E73B1" w:rsidP="006E73B1">
      <w:pPr>
        <w:pStyle w:val="Ttulo2"/>
        <w:spacing w:before="0" w:line="240" w:lineRule="auto"/>
        <w:jc w:val="both"/>
        <w:rPr>
          <w:rFonts w:cstheme="majorHAnsi"/>
          <w:color w:val="auto"/>
          <w:sz w:val="24"/>
          <w:szCs w:val="24"/>
          <w:lang w:val="ca-ES"/>
        </w:rPr>
      </w:pPr>
    </w:p>
    <w:p w14:paraId="443008D3" w14:textId="02944FA2"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15. Criteris d'adjudicació</w:t>
      </w:r>
    </w:p>
    <w:p w14:paraId="032308B2"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1CF6B96" w14:textId="77AEACAB"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L'adjudicació recaurà en l'oferta amb millor relació qualitat-preu, d'acord amb els criteris següents (100 punts):</w:t>
      </w:r>
    </w:p>
    <w:p w14:paraId="6EA86BBC" w14:textId="77777777" w:rsidR="00630C28" w:rsidRPr="00362AA0" w:rsidRDefault="00630C28"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3969"/>
        <w:gridCol w:w="1791"/>
        <w:gridCol w:w="2880"/>
      </w:tblGrid>
      <w:tr w:rsidR="00E036C9" w:rsidRPr="00362AA0" w14:paraId="01A3C27A" w14:textId="77777777" w:rsidTr="00172841">
        <w:trPr>
          <w:jc w:val="center"/>
        </w:trPr>
        <w:tc>
          <w:tcPr>
            <w:tcW w:w="3969" w:type="dxa"/>
          </w:tcPr>
          <w:p w14:paraId="0D5F004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Criteri</w:t>
            </w:r>
          </w:p>
        </w:tc>
        <w:tc>
          <w:tcPr>
            <w:tcW w:w="1791" w:type="dxa"/>
          </w:tcPr>
          <w:p w14:paraId="109B8DA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Puntuació màxima</w:t>
            </w:r>
          </w:p>
        </w:tc>
        <w:tc>
          <w:tcPr>
            <w:tcW w:w="2880" w:type="dxa"/>
          </w:tcPr>
          <w:p w14:paraId="3A950313"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Avaluació</w:t>
            </w:r>
          </w:p>
        </w:tc>
      </w:tr>
      <w:tr w:rsidR="00E036C9" w:rsidRPr="00362AA0" w14:paraId="42BEFF35" w14:textId="77777777" w:rsidTr="00172841">
        <w:trPr>
          <w:jc w:val="center"/>
        </w:trPr>
        <w:tc>
          <w:tcPr>
            <w:tcW w:w="3969" w:type="dxa"/>
          </w:tcPr>
          <w:p w14:paraId="02687C3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Preu (import total 4 anys, sense IVA)</w:t>
            </w:r>
          </w:p>
        </w:tc>
        <w:tc>
          <w:tcPr>
            <w:tcW w:w="1791" w:type="dxa"/>
          </w:tcPr>
          <w:p w14:paraId="7D7319A8" w14:textId="77777777" w:rsidR="0014798A" w:rsidRPr="00362AA0" w:rsidRDefault="00000000" w:rsidP="00172841">
            <w:pPr>
              <w:spacing w:after="0" w:line="240" w:lineRule="auto"/>
              <w:jc w:val="center"/>
              <w:rPr>
                <w:rFonts w:asciiTheme="majorHAnsi" w:hAnsiTheme="majorHAnsi" w:cstheme="majorHAnsi"/>
                <w:sz w:val="24"/>
                <w:szCs w:val="24"/>
                <w:lang w:val="ca-ES"/>
              </w:rPr>
            </w:pPr>
            <w:r w:rsidRPr="00362AA0">
              <w:rPr>
                <w:rFonts w:asciiTheme="majorHAnsi" w:hAnsiTheme="majorHAnsi" w:cstheme="majorHAnsi"/>
                <w:sz w:val="24"/>
                <w:szCs w:val="24"/>
                <w:lang w:val="ca-ES"/>
              </w:rPr>
              <w:t>70</w:t>
            </w:r>
          </w:p>
        </w:tc>
        <w:tc>
          <w:tcPr>
            <w:tcW w:w="2880" w:type="dxa"/>
          </w:tcPr>
          <w:p w14:paraId="43AC442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Automàtica (fórmula)</w:t>
            </w:r>
          </w:p>
        </w:tc>
      </w:tr>
      <w:tr w:rsidR="00E036C9" w:rsidRPr="00362AA0" w14:paraId="0BDF2612" w14:textId="77777777" w:rsidTr="00172841">
        <w:trPr>
          <w:jc w:val="center"/>
        </w:trPr>
        <w:tc>
          <w:tcPr>
            <w:tcW w:w="3969" w:type="dxa"/>
          </w:tcPr>
          <w:p w14:paraId="34515DD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 Millores del servei (sense cost addicional)</w:t>
            </w:r>
          </w:p>
        </w:tc>
        <w:tc>
          <w:tcPr>
            <w:tcW w:w="1791" w:type="dxa"/>
          </w:tcPr>
          <w:p w14:paraId="30899C75" w14:textId="77777777" w:rsidR="0014798A" w:rsidRPr="00362AA0" w:rsidRDefault="00000000" w:rsidP="00172841">
            <w:pPr>
              <w:spacing w:after="0" w:line="240" w:lineRule="auto"/>
              <w:jc w:val="center"/>
              <w:rPr>
                <w:rFonts w:asciiTheme="majorHAnsi" w:hAnsiTheme="majorHAnsi" w:cstheme="majorHAnsi"/>
                <w:sz w:val="24"/>
                <w:szCs w:val="24"/>
                <w:lang w:val="ca-ES"/>
              </w:rPr>
            </w:pPr>
            <w:r w:rsidRPr="00362AA0">
              <w:rPr>
                <w:rFonts w:asciiTheme="majorHAnsi" w:hAnsiTheme="majorHAnsi" w:cstheme="majorHAnsi"/>
                <w:sz w:val="24"/>
                <w:szCs w:val="24"/>
                <w:lang w:val="ca-ES"/>
              </w:rPr>
              <w:t>30</w:t>
            </w:r>
          </w:p>
        </w:tc>
        <w:tc>
          <w:tcPr>
            <w:tcW w:w="2880" w:type="dxa"/>
          </w:tcPr>
          <w:p w14:paraId="2A43F37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Automàtica (sí/quantitat)</w:t>
            </w:r>
          </w:p>
        </w:tc>
      </w:tr>
    </w:tbl>
    <w:p w14:paraId="5EE20D94" w14:textId="77777777" w:rsidR="00362AA0" w:rsidRDefault="00362AA0" w:rsidP="006E73B1">
      <w:pPr>
        <w:spacing w:after="0" w:line="240" w:lineRule="auto"/>
        <w:jc w:val="both"/>
        <w:rPr>
          <w:rFonts w:asciiTheme="majorHAnsi" w:hAnsiTheme="majorHAnsi" w:cstheme="majorHAnsi"/>
          <w:sz w:val="24"/>
          <w:szCs w:val="24"/>
          <w:lang w:val="ca-ES"/>
        </w:rPr>
      </w:pPr>
    </w:p>
    <w:p w14:paraId="0AC44939" w14:textId="6DC94ED4"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Preu (70 punts). Fórmula: P = 70 × (</w:t>
      </w:r>
      <w:proofErr w:type="spellStart"/>
      <w:r w:rsidRPr="00362AA0">
        <w:rPr>
          <w:rFonts w:asciiTheme="majorHAnsi" w:hAnsiTheme="majorHAnsi" w:cstheme="majorHAnsi"/>
          <w:sz w:val="24"/>
          <w:szCs w:val="24"/>
          <w:lang w:val="ca-ES"/>
        </w:rPr>
        <w:t>Pmin</w:t>
      </w:r>
      <w:proofErr w:type="spellEnd"/>
      <w:r w:rsidRPr="00362AA0">
        <w:rPr>
          <w:rFonts w:asciiTheme="majorHAnsi" w:hAnsiTheme="majorHAnsi" w:cstheme="majorHAnsi"/>
          <w:sz w:val="24"/>
          <w:szCs w:val="24"/>
          <w:lang w:val="ca-ES"/>
        </w:rPr>
        <w:t xml:space="preserve"> / Pi), on </w:t>
      </w:r>
      <w:proofErr w:type="spellStart"/>
      <w:r w:rsidRPr="00362AA0">
        <w:rPr>
          <w:rFonts w:asciiTheme="majorHAnsi" w:hAnsiTheme="majorHAnsi" w:cstheme="majorHAnsi"/>
          <w:sz w:val="24"/>
          <w:szCs w:val="24"/>
          <w:lang w:val="ca-ES"/>
        </w:rPr>
        <w:t>Pmin</w:t>
      </w:r>
      <w:proofErr w:type="spellEnd"/>
      <w:r w:rsidRPr="00362AA0">
        <w:rPr>
          <w:rFonts w:asciiTheme="majorHAnsi" w:hAnsiTheme="majorHAnsi" w:cstheme="majorHAnsi"/>
          <w:sz w:val="24"/>
          <w:szCs w:val="24"/>
          <w:lang w:val="ca-ES"/>
        </w:rPr>
        <w:t xml:space="preserve"> és el preu més baix admissible (sense IVA) i Pi el preu de cada oferta (sense IVA).</w:t>
      </w:r>
    </w:p>
    <w:p w14:paraId="442FDB9D"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2739CA87"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 Millores (30 punts), segons l'Annex 2:</w:t>
      </w:r>
    </w:p>
    <w:p w14:paraId="005B7E5F"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6F1B6712"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B1. Hores addicionals setmanals de servei (0 a 2 h/setmana): fins a 10 punts (proporcional).</w:t>
      </w:r>
    </w:p>
    <w:p w14:paraId="094E0911"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B2. Neteja de vidres interior/exterior addicional (0 a 2 actuacions anuals per edifici): fins a 8 punts (4 punts per actuació).</w:t>
      </w:r>
    </w:p>
    <w:p w14:paraId="11BE7778"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B3. Temps de resposta a incidències urgents (dies laborables): fins a 6 punts (4 h = 6 punts; 8 h = 3 punts; 24 h = 1 punt).</w:t>
      </w:r>
    </w:p>
    <w:p w14:paraId="52F9E31A"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 B4. Productes de neteja amb etiqueta ecològica (EU </w:t>
      </w:r>
      <w:proofErr w:type="spellStart"/>
      <w:r w:rsidRPr="00362AA0">
        <w:rPr>
          <w:rFonts w:asciiTheme="majorHAnsi" w:hAnsiTheme="majorHAnsi" w:cstheme="majorHAnsi"/>
          <w:sz w:val="24"/>
          <w:szCs w:val="24"/>
          <w:lang w:val="ca-ES"/>
        </w:rPr>
        <w:t>Ecolabel</w:t>
      </w:r>
      <w:proofErr w:type="spellEnd"/>
      <w:r w:rsidRPr="00362AA0">
        <w:rPr>
          <w:rFonts w:asciiTheme="majorHAnsi" w:hAnsiTheme="majorHAnsi" w:cstheme="majorHAnsi"/>
          <w:sz w:val="24"/>
          <w:szCs w:val="24"/>
          <w:lang w:val="ca-ES"/>
        </w:rPr>
        <w:t xml:space="preserve"> o equivalent) i sistema de dosificació: 6 punts (sí/no).</w:t>
      </w:r>
    </w:p>
    <w:p w14:paraId="48FB4077" w14:textId="77777777" w:rsidR="00362AA0" w:rsidRDefault="00362AA0" w:rsidP="006E73B1">
      <w:pPr>
        <w:spacing w:after="0" w:line="240" w:lineRule="auto"/>
        <w:jc w:val="both"/>
        <w:rPr>
          <w:rFonts w:asciiTheme="majorHAnsi" w:hAnsiTheme="majorHAnsi" w:cstheme="majorHAnsi"/>
          <w:sz w:val="24"/>
          <w:szCs w:val="24"/>
          <w:lang w:val="ca-ES"/>
        </w:rPr>
      </w:pPr>
    </w:p>
    <w:p w14:paraId="578A323D" w14:textId="510BB3BD"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Criteris de desempat: s'aplicaran, per aquest ordre, els criteris previstos a la LCSP per als empats (art. 147), si escau.</w:t>
      </w:r>
    </w:p>
    <w:p w14:paraId="7120C706" w14:textId="77777777" w:rsidR="006E73B1" w:rsidRPr="00362AA0" w:rsidRDefault="006E73B1" w:rsidP="006E73B1">
      <w:pPr>
        <w:pStyle w:val="Ttulo2"/>
        <w:spacing w:before="0" w:line="240" w:lineRule="auto"/>
        <w:jc w:val="both"/>
        <w:rPr>
          <w:rFonts w:cstheme="majorHAnsi"/>
          <w:color w:val="auto"/>
          <w:sz w:val="24"/>
          <w:szCs w:val="24"/>
          <w:lang w:val="ca-ES"/>
        </w:rPr>
      </w:pPr>
    </w:p>
    <w:p w14:paraId="6BB6272C" w14:textId="6821BB71"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16. Ofertes amb valors anormalment baixos (baixa temerària)</w:t>
      </w:r>
    </w:p>
    <w:p w14:paraId="1D2E9190"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4609BB18" w14:textId="72114FC8"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Es presumiran anormalment baixes les ofertes que, en el component econòmic, resultin inferior al llindar següent:</w:t>
      </w:r>
    </w:p>
    <w:p w14:paraId="61D05F49"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7E5B682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Amb 3 o més ofertes vàlides: preu &lt; (mitjana dels preus) × 0,90.</w:t>
      </w:r>
    </w:p>
    <w:p w14:paraId="13B7713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Amb 2 ofertes vàlides: preu &lt; (preu més alt) × 0,80.</w:t>
      </w:r>
    </w:p>
    <w:p w14:paraId="5D5D82B0" w14:textId="77777777" w:rsidR="00362AA0" w:rsidRDefault="00362AA0" w:rsidP="006E73B1">
      <w:pPr>
        <w:spacing w:after="0" w:line="240" w:lineRule="auto"/>
        <w:jc w:val="both"/>
        <w:rPr>
          <w:rFonts w:asciiTheme="majorHAnsi" w:hAnsiTheme="majorHAnsi" w:cstheme="majorHAnsi"/>
          <w:sz w:val="24"/>
          <w:szCs w:val="24"/>
          <w:lang w:val="ca-ES"/>
        </w:rPr>
      </w:pPr>
    </w:p>
    <w:p w14:paraId="7F801FAD" w14:textId="1175557E"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Quan es detecti una oferta anormalment baixa, es requerirà justificació i es tramitarà el procediment de verificació previst a la LCSP. La manca de justificació suficient comportarà l'exclusió de l'oferta.</w:t>
      </w:r>
    </w:p>
    <w:p w14:paraId="6A8380F6" w14:textId="77777777" w:rsidR="00B70237" w:rsidRPr="00362AA0" w:rsidRDefault="00B70237" w:rsidP="006E73B1">
      <w:pPr>
        <w:pStyle w:val="Ttulo2"/>
        <w:spacing w:before="0" w:line="240" w:lineRule="auto"/>
        <w:jc w:val="both"/>
        <w:rPr>
          <w:rFonts w:cstheme="majorHAnsi"/>
          <w:color w:val="auto"/>
          <w:sz w:val="24"/>
          <w:szCs w:val="24"/>
          <w:lang w:val="ca-ES"/>
        </w:rPr>
      </w:pPr>
    </w:p>
    <w:p w14:paraId="714C2CFA" w14:textId="389FEE3E"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17. Mesa de contractació i obertura</w:t>
      </w:r>
    </w:p>
    <w:p w14:paraId="7BC8DA62"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452B5EC0" w14:textId="16ACBC84" w:rsidR="00681EA2" w:rsidRPr="00362AA0" w:rsidRDefault="00681EA2" w:rsidP="006E73B1">
      <w:p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Mesa de contractació estarà integrada per les persones següents, o en les que reglamentàriament deleguin:</w:t>
      </w:r>
    </w:p>
    <w:p w14:paraId="2BDECBA9" w14:textId="77777777" w:rsidR="00681EA2" w:rsidRPr="00362AA0" w:rsidRDefault="00681EA2" w:rsidP="006E73B1">
      <w:pPr>
        <w:spacing w:after="0" w:line="240" w:lineRule="auto"/>
        <w:jc w:val="both"/>
        <w:rPr>
          <w:rFonts w:asciiTheme="majorHAnsi" w:eastAsia="Calibri" w:hAnsiTheme="majorHAnsi" w:cstheme="majorHAnsi"/>
          <w:sz w:val="24"/>
          <w:szCs w:val="24"/>
          <w:lang w:val="ca-ES"/>
        </w:rPr>
      </w:pPr>
    </w:p>
    <w:p w14:paraId="1D37D90E" w14:textId="77777777" w:rsidR="00681EA2" w:rsidRPr="00362AA0" w:rsidRDefault="00681EA2" w:rsidP="006E73B1">
      <w:pPr>
        <w:numPr>
          <w:ilvl w:val="0"/>
          <w:numId w:val="11"/>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 xml:space="preserve">President: </w:t>
      </w:r>
    </w:p>
    <w:p w14:paraId="367F6FF9" w14:textId="77777777" w:rsidR="00681EA2" w:rsidRPr="00362AA0" w:rsidRDefault="00681EA2" w:rsidP="006E73B1">
      <w:p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 xml:space="preserve">Sr. Josep Tutusaus </w:t>
      </w:r>
      <w:proofErr w:type="spellStart"/>
      <w:r w:rsidRPr="00362AA0">
        <w:rPr>
          <w:rFonts w:asciiTheme="majorHAnsi" w:eastAsia="Calibri" w:hAnsiTheme="majorHAnsi" w:cstheme="majorHAnsi"/>
          <w:sz w:val="24"/>
          <w:szCs w:val="24"/>
          <w:lang w:val="ca-ES"/>
        </w:rPr>
        <w:t>Besante</w:t>
      </w:r>
      <w:proofErr w:type="spellEnd"/>
      <w:r w:rsidRPr="00362AA0">
        <w:rPr>
          <w:rFonts w:asciiTheme="majorHAnsi" w:eastAsia="Calibri" w:hAnsiTheme="majorHAnsi" w:cstheme="majorHAnsi"/>
          <w:sz w:val="24"/>
          <w:szCs w:val="24"/>
          <w:lang w:val="ca-ES"/>
        </w:rPr>
        <w:t>, alcalde de la corporació.</w:t>
      </w:r>
    </w:p>
    <w:p w14:paraId="1FB10839" w14:textId="77777777" w:rsidR="00681EA2" w:rsidRPr="00362AA0" w:rsidRDefault="00681EA2" w:rsidP="006E73B1">
      <w:pPr>
        <w:numPr>
          <w:ilvl w:val="0"/>
          <w:numId w:val="11"/>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Vocals:</w:t>
      </w:r>
    </w:p>
    <w:p w14:paraId="659548CC" w14:textId="77777777" w:rsidR="00681EA2" w:rsidRPr="00362AA0" w:rsidRDefault="00681EA2" w:rsidP="006E73B1">
      <w:pPr>
        <w:numPr>
          <w:ilvl w:val="0"/>
          <w:numId w:val="10"/>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 xml:space="preserve">Sr. Jorge Diaz </w:t>
      </w:r>
      <w:proofErr w:type="spellStart"/>
      <w:r w:rsidRPr="00362AA0">
        <w:rPr>
          <w:rFonts w:asciiTheme="majorHAnsi" w:eastAsia="Calibri" w:hAnsiTheme="majorHAnsi" w:cstheme="majorHAnsi"/>
          <w:sz w:val="24"/>
          <w:szCs w:val="24"/>
          <w:lang w:val="ca-ES"/>
        </w:rPr>
        <w:t>Cánovas</w:t>
      </w:r>
      <w:proofErr w:type="spellEnd"/>
      <w:r w:rsidRPr="00362AA0">
        <w:rPr>
          <w:rFonts w:asciiTheme="majorHAnsi" w:eastAsia="Calibri" w:hAnsiTheme="majorHAnsi" w:cstheme="majorHAnsi"/>
          <w:sz w:val="24"/>
          <w:szCs w:val="24"/>
          <w:lang w:val="ca-ES"/>
        </w:rPr>
        <w:t>, regidor de la corporació.</w:t>
      </w:r>
    </w:p>
    <w:p w14:paraId="2B16AF00" w14:textId="77777777" w:rsidR="00681EA2" w:rsidRPr="00362AA0" w:rsidRDefault="00681EA2" w:rsidP="006E73B1">
      <w:pPr>
        <w:numPr>
          <w:ilvl w:val="0"/>
          <w:numId w:val="10"/>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 xml:space="preserve">Sr. Pol Tirado Conde, Tècnic de la Corporació </w:t>
      </w:r>
    </w:p>
    <w:p w14:paraId="20445444" w14:textId="77777777" w:rsidR="00681EA2" w:rsidRPr="00362AA0" w:rsidRDefault="00681EA2" w:rsidP="006E73B1">
      <w:pPr>
        <w:numPr>
          <w:ilvl w:val="0"/>
          <w:numId w:val="10"/>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Secretària: Sra. Mª Àngels Mira Soriano , funcionaria de la corporació.</w:t>
      </w:r>
    </w:p>
    <w:p w14:paraId="23C75B2D"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2C957ECA" w14:textId="0A691128"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hAnsiTheme="majorHAnsi" w:cstheme="majorHAnsi"/>
          <w:sz w:val="24"/>
          <w:szCs w:val="24"/>
          <w:lang w:val="ca-ES"/>
        </w:rPr>
        <w:t xml:space="preserve">L'obertura i qualificació de la documentació es farà de forma </w:t>
      </w:r>
      <w:r w:rsidR="00E036C9" w:rsidRPr="00362AA0">
        <w:rPr>
          <w:rFonts w:asciiTheme="majorHAnsi" w:hAnsiTheme="majorHAnsi" w:cstheme="majorHAnsi"/>
          <w:sz w:val="24"/>
          <w:szCs w:val="24"/>
          <w:lang w:val="ca-ES"/>
        </w:rPr>
        <w:t>electrònica</w:t>
      </w:r>
      <w:r w:rsidRPr="00362AA0">
        <w:rPr>
          <w:rFonts w:asciiTheme="majorHAnsi" w:hAnsiTheme="majorHAnsi" w:cstheme="majorHAnsi"/>
          <w:sz w:val="24"/>
          <w:szCs w:val="24"/>
          <w:lang w:val="ca-ES"/>
        </w:rPr>
        <w:t>.</w:t>
      </w:r>
    </w:p>
    <w:p w14:paraId="57375AA5"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32018505" w14:textId="40389EF8"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Mesa es reunirà el dia assenyalat per a l'obertura de les proposicions i, prèviament, qualificarà els documents presentats en temps i forma continguts en el sobre A). Als efectes de la expressada qualificació, el president ordenarà l'obertura dels sobres, amb exclusió del relatiu a la proposició econòmica, i el Secretari certificarà la relació de documents que figuren en cada un d'ells. Si la Mesa observés defectes materials en la documentació presentada ho comunicarà verbalment als interessats i concedirà un termini no superior a tres dies perquè el licitador esmeni l'error.</w:t>
      </w:r>
    </w:p>
    <w:p w14:paraId="7F58E914"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10F2A36C"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Mesa, una vegada qualificada la documentació , en el seu cas, els defectes u omissions de la documentació presentada, procedirà a determinar les empreses que s’ajusten als criteris de selecció de les mateixes, a les que fa referència l'article 11 del Reglament General de la Llei de Contractes de les Administracions Públiques, amb pronunciament exprés sobre els admesos a la licitació, els rebutjats i sobre les causes del seu rebuig.</w:t>
      </w:r>
    </w:p>
    <w:p w14:paraId="47742327"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D755C7E"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L’òrgan i la Mesa de Contractació podran requerir de l’empresari aclariments sobre els certificats i documents presentats o requerir-lo per a la presentació d'altres complementaris, el que haurà de complimentar en el termini de cinc dies sense que puguin presentar-se desprès de declarades admeses les ofertes conforme al que disposa l'article 83.6 del Reglament General de la Llei de Contractes de les Administracions Públiques.</w:t>
      </w:r>
    </w:p>
    <w:p w14:paraId="2A6A38FF"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81965B4" w14:textId="59FA2BC3"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b/>
          <w:sz w:val="24"/>
          <w:szCs w:val="24"/>
          <w:lang w:val="ca-ES"/>
        </w:rPr>
      </w:pPr>
      <w:r w:rsidRPr="00362AA0">
        <w:rPr>
          <w:rFonts w:asciiTheme="majorHAnsi" w:eastAsia="Calibri" w:hAnsiTheme="majorHAnsi" w:cstheme="majorHAnsi"/>
          <w:b/>
          <w:sz w:val="24"/>
          <w:szCs w:val="24"/>
          <w:lang w:val="ca-ES"/>
        </w:rPr>
        <w:t>Obertura de les proposicions econòmiques i tècniques</w:t>
      </w:r>
    </w:p>
    <w:p w14:paraId="115F86C8"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18C258B6" w14:textId="52C0A06F"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L'acte d’obertura de les proposicions econòmiques es celebrarà a l’Ajuntament el cinquè dia hàbil a l'assenyalat com a l'últim per a la presentació de proposicions. Si l’últim dia fos dissabte, diumenge o festiu, l’obertura seria el primer dia hàbil. A tal efecte es constituirà la Mesa de Contractació. En aquest acte públic, la Mesa notificarà els admesos o exclosos. Seguidament la Mesa procedirà a l'obertura del sobre B de les proposicions admeses que contenen, respectivament, les propostes tècnica i econòmica.</w:t>
      </w:r>
    </w:p>
    <w:p w14:paraId="72D1FE7A"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7D1C8FA5"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Posteriorment, la Mesa avaluarà les proposicions mitjançant els criteris de valoració, que es recullen per ordre decreixent d’importància i ponderació en aquest Plec, i formularà la proposta que estimi pertinent a l’òrgan competent. La Mesa de Selecció podrà sol·licitar, abans de formular la proposta, els informes tècnics que consideri necessaris que tinguin relació amb l'objecte de la licitació.</w:t>
      </w:r>
    </w:p>
    <w:p w14:paraId="4BBF9A90"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10995644"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Mesa de Contractació, elevarà les proposicions presentades junt amb l'acta i la proposta d'adjudicació a l'òrgan competent.</w:t>
      </w:r>
    </w:p>
    <w:p w14:paraId="2895E66C" w14:textId="77777777" w:rsidR="00B90FF3" w:rsidRPr="00362AA0" w:rsidRDefault="00B90FF3"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29C747D5" w14:textId="0877011E" w:rsidR="00E036C9" w:rsidRPr="00362AA0" w:rsidRDefault="00E036C9" w:rsidP="006E73B1">
      <w:pPr>
        <w:spacing w:after="0" w:line="240" w:lineRule="auto"/>
        <w:rPr>
          <w:rFonts w:asciiTheme="majorHAnsi" w:eastAsia="Times New Roman" w:hAnsiTheme="majorHAnsi" w:cstheme="majorHAnsi"/>
          <w:b/>
          <w:sz w:val="24"/>
          <w:szCs w:val="24"/>
          <w:lang w:val="ca-ES" w:eastAsia="es-ES"/>
        </w:rPr>
      </w:pPr>
      <w:r w:rsidRPr="00362AA0">
        <w:rPr>
          <w:rFonts w:asciiTheme="majorHAnsi" w:eastAsia="Times New Roman" w:hAnsiTheme="majorHAnsi" w:cstheme="majorHAnsi"/>
          <w:b/>
          <w:sz w:val="24"/>
          <w:szCs w:val="24"/>
          <w:lang w:val="ca-ES" w:eastAsia="es-ES"/>
        </w:rPr>
        <w:t>18. Prerrogatives de l'Administració</w:t>
      </w:r>
    </w:p>
    <w:p w14:paraId="5D1B8F8B"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L'òrgan de contractació, de conformitat amb el que preveuen els articles 190 i 191 LCSP 2017, ostenta les següents prerrogatives:</w:t>
      </w:r>
    </w:p>
    <w:p w14:paraId="055EA72F"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a) Interpretació del contracte.</w:t>
      </w:r>
    </w:p>
    <w:p w14:paraId="1B4067D4"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b) Resolució dels dubtes que ofereixi el seu compliment.</w:t>
      </w:r>
    </w:p>
    <w:p w14:paraId="10DBFADF"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c) Modificació del contracte per raons d'interès públic.</w:t>
      </w:r>
    </w:p>
    <w:p w14:paraId="62340218"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d) Acordar la resolució del contracte i determinar els efectes d'aquesta.</w:t>
      </w:r>
    </w:p>
    <w:p w14:paraId="38AC72D5" w14:textId="676B7174" w:rsidR="00681EA2" w:rsidRPr="00362AA0" w:rsidRDefault="00E036C9" w:rsidP="006E73B1">
      <w:pPr>
        <w:autoSpaceDE w:val="0"/>
        <w:autoSpaceDN w:val="0"/>
        <w:adjustRightInd w:val="0"/>
        <w:spacing w:after="0" w:line="240" w:lineRule="auto"/>
        <w:jc w:val="both"/>
        <w:rPr>
          <w:rFonts w:asciiTheme="majorHAnsi" w:eastAsia="Calibri" w:hAnsiTheme="majorHAnsi" w:cstheme="majorHAnsi"/>
          <w:b/>
          <w:sz w:val="24"/>
          <w:szCs w:val="24"/>
          <w:lang w:val="ca-ES"/>
        </w:rPr>
      </w:pPr>
      <w:r w:rsidRPr="00362AA0">
        <w:rPr>
          <w:rFonts w:asciiTheme="majorHAnsi" w:eastAsia="Times New Roman" w:hAnsiTheme="majorHAnsi" w:cstheme="majorHAnsi"/>
          <w:sz w:val="24"/>
          <w:szCs w:val="24"/>
          <w:lang w:val="ca-ES" w:eastAsia="es-ES"/>
        </w:rPr>
        <w:br/>
      </w:r>
      <w:r w:rsidR="00681EA2" w:rsidRPr="00362AA0">
        <w:rPr>
          <w:rFonts w:asciiTheme="majorHAnsi" w:eastAsia="Calibri" w:hAnsiTheme="majorHAnsi" w:cstheme="majorHAnsi"/>
          <w:b/>
          <w:sz w:val="24"/>
          <w:szCs w:val="24"/>
          <w:lang w:val="ca-ES"/>
        </w:rPr>
        <w:t>1</w:t>
      </w:r>
      <w:r w:rsidR="006C2001" w:rsidRPr="00362AA0">
        <w:rPr>
          <w:rFonts w:asciiTheme="majorHAnsi" w:eastAsia="Calibri" w:hAnsiTheme="majorHAnsi" w:cstheme="majorHAnsi"/>
          <w:b/>
          <w:sz w:val="24"/>
          <w:szCs w:val="24"/>
          <w:lang w:val="ca-ES"/>
        </w:rPr>
        <w:t>9</w:t>
      </w:r>
      <w:r w:rsidR="00681EA2" w:rsidRPr="00362AA0">
        <w:rPr>
          <w:rFonts w:asciiTheme="majorHAnsi" w:eastAsia="Calibri" w:hAnsiTheme="majorHAnsi" w:cstheme="majorHAnsi"/>
          <w:b/>
          <w:sz w:val="24"/>
          <w:szCs w:val="24"/>
          <w:lang w:val="ca-ES"/>
        </w:rPr>
        <w:t>. Presentació de la documentació preceptiva</w:t>
      </w:r>
    </w:p>
    <w:p w14:paraId="4ABE1D76"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7A7D07AA"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t>El licitador que hagi resultat adjudicatari, serà requerit per l’òrgan de contractació perquè en el termini màxim de deu dies hàbils, a comptar des del següent al de la notificació del requeriment, aporti la documentació justificativa de trobar-se al corrent en el compliment de les seves obligacions tributàries i amb la Seguretat Social, i d’haver constituït la garantia definitiva. A tal efecte, haurà d’entregar la següent documentació:</w:t>
      </w:r>
    </w:p>
    <w:p w14:paraId="299BEFC2"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5E49A7A3"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b/>
          <w:sz w:val="24"/>
          <w:szCs w:val="24"/>
          <w:lang w:val="ca-ES" w:eastAsia="es-ES"/>
        </w:rPr>
        <w:lastRenderedPageBreak/>
        <w:t xml:space="preserve">. </w:t>
      </w:r>
      <w:r w:rsidRPr="00362AA0">
        <w:rPr>
          <w:rFonts w:asciiTheme="majorHAnsi" w:eastAsia="Times New Roman" w:hAnsiTheme="majorHAnsi" w:cstheme="majorHAnsi"/>
          <w:sz w:val="24"/>
          <w:szCs w:val="24"/>
          <w:lang w:val="ca-ES" w:eastAsia="es-ES"/>
        </w:rPr>
        <w:t>Certificat o document de l’Agència Estatal d’Administració Tributària, en què consti que ha presentat les declaracions tributàries exigides a l’article 13 del RGLCAP, així com acreditar estar al corrent en el pagament de l'Impost sobre Activitats Econòmiques, mitjançant l’imprès d'alta a la matrícula d'aquest impost, referida a l’exercici corrent, o del darrer rebut d’aquest impost completat amb una declaració responsable de no haver-se donat de baixa. En tot cas, les empreses hauran d’estar donades d’alta a l’epígraf corresponent a l’objecte del contracte.</w:t>
      </w:r>
    </w:p>
    <w:p w14:paraId="4AB100F7" w14:textId="77777777" w:rsidR="00681EA2" w:rsidRPr="00362AA0" w:rsidRDefault="00681EA2" w:rsidP="006E73B1">
      <w:pPr>
        <w:spacing w:after="0" w:line="240" w:lineRule="auto"/>
        <w:jc w:val="both"/>
        <w:rPr>
          <w:rFonts w:asciiTheme="majorHAnsi" w:eastAsia="Calibri" w:hAnsiTheme="majorHAnsi" w:cstheme="majorHAnsi"/>
          <w:sz w:val="24"/>
          <w:szCs w:val="24"/>
          <w:lang w:val="ca-ES"/>
        </w:rPr>
      </w:pPr>
    </w:p>
    <w:p w14:paraId="037EDB07" w14:textId="77777777" w:rsidR="00681EA2" w:rsidRPr="00362AA0" w:rsidRDefault="00681EA2" w:rsidP="006E73B1">
      <w:p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En el cas d’estar exempt de l’Impost sobre Activitats Econòmiques, declaració responsable de trobar-se exempt de pagament o resolució d’exempció de pagament dictada per l’Agència Estatal d’Administració Tributària.</w:t>
      </w:r>
    </w:p>
    <w:p w14:paraId="34A5401C"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b/>
          <w:sz w:val="24"/>
          <w:szCs w:val="24"/>
          <w:lang w:val="ca-ES" w:eastAsia="es-ES"/>
        </w:rPr>
      </w:pPr>
    </w:p>
    <w:p w14:paraId="42993E39"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b/>
          <w:sz w:val="24"/>
          <w:szCs w:val="24"/>
          <w:lang w:val="ca-ES" w:eastAsia="es-ES"/>
        </w:rPr>
        <w:t>.</w:t>
      </w:r>
      <w:r w:rsidRPr="00362AA0">
        <w:rPr>
          <w:rFonts w:asciiTheme="majorHAnsi" w:eastAsia="Times New Roman" w:hAnsiTheme="majorHAnsi" w:cstheme="majorHAnsi"/>
          <w:sz w:val="24"/>
          <w:szCs w:val="24"/>
          <w:lang w:val="ca-ES" w:eastAsia="es-ES"/>
        </w:rPr>
        <w:t xml:space="preserve"> Certificat o document del Ministeri de Treball i Seguretat Social, acreditatiu d'estar al corrent de les obligacions envers la Seguretat Social:</w:t>
      </w:r>
    </w:p>
    <w:p w14:paraId="0BF4F890"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sz w:val="24"/>
          <w:szCs w:val="24"/>
          <w:lang w:val="ca-ES" w:eastAsia="es-ES"/>
        </w:rPr>
      </w:pPr>
    </w:p>
    <w:p w14:paraId="4FF05659"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u w:val="single"/>
          <w:lang w:val="ca-ES" w:eastAsia="es-ES"/>
        </w:rPr>
        <w:t>- Persones jurídiques</w:t>
      </w:r>
      <w:r w:rsidRPr="00362AA0">
        <w:rPr>
          <w:rFonts w:asciiTheme="majorHAnsi" w:eastAsia="Times New Roman" w:hAnsiTheme="majorHAnsi" w:cstheme="majorHAnsi"/>
          <w:sz w:val="24"/>
          <w:szCs w:val="24"/>
          <w:lang w:val="ca-ES" w:eastAsia="es-ES"/>
        </w:rPr>
        <w:t>: Es requereix la presentació d’aquest certificat, comprensiu de tots els comptes de cotització donats d’alta del número patronal corresponent, relatius tant al domicili social, com a tots els centres de treball de la persona jurídica.</w:t>
      </w:r>
    </w:p>
    <w:p w14:paraId="522D6A59"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p>
    <w:p w14:paraId="3355C641"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u w:val="single"/>
          <w:lang w:val="ca-ES" w:eastAsia="es-ES"/>
        </w:rPr>
        <w:t>- Empresaris individuals i professionals afiliats al R.E.T.A. (Règim Especial de Treballadors Autònoms)</w:t>
      </w:r>
      <w:r w:rsidRPr="00362AA0">
        <w:rPr>
          <w:rFonts w:asciiTheme="majorHAnsi" w:eastAsia="Times New Roman" w:hAnsiTheme="majorHAnsi" w:cstheme="majorHAnsi"/>
          <w:sz w:val="24"/>
          <w:szCs w:val="24"/>
          <w:lang w:val="ca-ES" w:eastAsia="es-ES"/>
        </w:rPr>
        <w:t>: El certificat es referirà tant a la seva cotització en el R.E.T.A., com als comptes de cotització relatius al seu número patronal en el Règim General, tant si té, com si no, treballadors al seu càrrec.</w:t>
      </w:r>
    </w:p>
    <w:p w14:paraId="7CA370FE"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p>
    <w:p w14:paraId="2532C81F"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t>Per tant, la presentació d’aquest certificat resulta obligatòria fins i tot en el supòsit de no comptar l’empresari o professional amb treballadors al seu càrrec.</w:t>
      </w:r>
    </w:p>
    <w:p w14:paraId="28340CE1"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p>
    <w:p w14:paraId="6FDECF61"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b/>
          <w:sz w:val="24"/>
          <w:szCs w:val="24"/>
          <w:lang w:val="ca-ES" w:eastAsia="es-ES"/>
        </w:rPr>
      </w:pPr>
      <w:r w:rsidRPr="00362AA0">
        <w:rPr>
          <w:rFonts w:asciiTheme="majorHAnsi" w:eastAsia="Times New Roman" w:hAnsiTheme="majorHAnsi" w:cstheme="majorHAnsi"/>
          <w:b/>
          <w:sz w:val="24"/>
          <w:szCs w:val="24"/>
          <w:lang w:val="ca-ES" w:eastAsia="es-ES"/>
        </w:rPr>
        <w:t>No caldrà la presentació d’aquesta documentació si ja l’hagués inclosa en el sobre de la proposició d’aquest expedient de contractació o hi constés al Registre de Licitadors,  i en ambdós casos es trobés actualitzada.</w:t>
      </w:r>
    </w:p>
    <w:p w14:paraId="51C6AC8E"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p>
    <w:p w14:paraId="4DD6A837" w14:textId="77777777" w:rsidR="00681EA2" w:rsidRPr="00362AA0" w:rsidRDefault="00681EA2" w:rsidP="006E73B1">
      <w:pPr>
        <w:keepNext/>
        <w:spacing w:after="0" w:line="240" w:lineRule="auto"/>
        <w:jc w:val="both"/>
        <w:outlineLvl w:val="2"/>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t>Si no complimentés el requeriment en el termini assenyalat, s’entendrà que el licitador ha retirat la seva oferta, i es procedirà tot seguit a sol·licitar la mateixa documentació al següent candidat, pel mateix ordre en què hagin quedat classificades les ofertes.</w:t>
      </w:r>
    </w:p>
    <w:p w14:paraId="3F001DA6"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7B91AA60" w14:textId="5078DB01" w:rsidR="0014798A" w:rsidRPr="00362AA0" w:rsidRDefault="006C2001"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20. Adjudicació i formalització</w:t>
      </w:r>
    </w:p>
    <w:p w14:paraId="255D553E"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1E422F32" w14:textId="7BC3E60C"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L'adjudicació es notificarà a les empreses licitadores i es publicarà al perfil del contractant.</w:t>
      </w:r>
    </w:p>
    <w:p w14:paraId="6C1950A0"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En ser un contracte susceptible de recurs especial, la formalització no podrà efectuar-se abans que transcorrin quinze (15) dies hàbils des de l'enviament de la notificació d'adjudicació.</w:t>
      </w:r>
    </w:p>
    <w:p w14:paraId="479E8C82"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0E8B4E9" w14:textId="0F62CCCA" w:rsidR="006C2001" w:rsidRPr="00362AA0" w:rsidRDefault="006C2001"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contracte es perfeccionarà mitjançant l'adjudicació realitzada per l'òrgan de contractació, formalitzant mitjançant la signatura d'acceptació pel contractista de la resolució d'adjudicació.</w:t>
      </w:r>
      <w:r w:rsidRPr="00362AA0">
        <w:rPr>
          <w:rFonts w:asciiTheme="majorHAnsi" w:hAnsiTheme="majorHAnsi" w:cstheme="majorHAnsi"/>
          <w:sz w:val="24"/>
          <w:szCs w:val="24"/>
          <w:lang w:val="ca-ES"/>
        </w:rPr>
        <w:br/>
      </w:r>
      <w:r w:rsidRPr="00362AA0">
        <w:rPr>
          <w:rFonts w:asciiTheme="majorHAnsi" w:hAnsiTheme="majorHAnsi" w:cstheme="majorHAnsi"/>
          <w:sz w:val="24"/>
          <w:szCs w:val="24"/>
          <w:lang w:val="ca-ES"/>
        </w:rPr>
        <w:br/>
      </w:r>
    </w:p>
    <w:p w14:paraId="33B6B44C" w14:textId="7AACBD48" w:rsidR="0014798A" w:rsidRPr="00362AA0" w:rsidRDefault="006C2001"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21. Pagament del preu</w:t>
      </w:r>
    </w:p>
    <w:p w14:paraId="63E599B3"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32F92FE" w14:textId="089C012C"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pagament es realitzarà mensualment, prèvia conformitat del responsable del contracte, sobre factura electrònica, d'acord amb els terminis de pagament aplicables al sector públic.</w:t>
      </w:r>
    </w:p>
    <w:p w14:paraId="18B6A842" w14:textId="77777777" w:rsidR="00B70237" w:rsidRPr="00362AA0" w:rsidRDefault="00B70237" w:rsidP="006E73B1">
      <w:pPr>
        <w:pStyle w:val="Ttulo2"/>
        <w:spacing w:before="0" w:line="240" w:lineRule="auto"/>
        <w:jc w:val="both"/>
        <w:rPr>
          <w:rFonts w:cstheme="majorHAnsi"/>
          <w:color w:val="auto"/>
          <w:sz w:val="24"/>
          <w:szCs w:val="24"/>
          <w:lang w:val="ca-ES"/>
        </w:rPr>
      </w:pPr>
    </w:p>
    <w:p w14:paraId="5326C369" w14:textId="51F7564D"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2</w:t>
      </w:r>
      <w:r w:rsidRPr="00362AA0">
        <w:rPr>
          <w:rFonts w:cstheme="majorHAnsi"/>
          <w:color w:val="auto"/>
          <w:sz w:val="24"/>
          <w:szCs w:val="24"/>
          <w:lang w:val="ca-ES"/>
        </w:rPr>
        <w:t>. Obligacions del contractista</w:t>
      </w:r>
    </w:p>
    <w:p w14:paraId="11EDC2F0"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11236246" w14:textId="5C57087E"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Són obligacions essencials del contractista, entre d'altres:</w:t>
      </w:r>
    </w:p>
    <w:p w14:paraId="0188D0BA"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157DDAB8"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Prestar el servei segons el PPT, amb dedicació mínima de 30 h/setmana.</w:t>
      </w:r>
    </w:p>
    <w:p w14:paraId="183C7CAB"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 Aportar tot el material, equips i consumibles necessaris, inclòs paper higiènic i similars.</w:t>
      </w:r>
    </w:p>
    <w:p w14:paraId="63876BF5"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 Complir la normativa laboral i de prevenció de riscos laborals, i el conveni col·lectiu aplicable al sector.</w:t>
      </w:r>
    </w:p>
    <w:p w14:paraId="5D458CEA"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 Substitucions immediates en cas de baixes/absències per garantir el servei.</w:t>
      </w:r>
    </w:p>
    <w:p w14:paraId="503BD0F6"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 Guardar confidencialitat sobre la informació a la qual tingui accés.</w:t>
      </w:r>
    </w:p>
    <w:p w14:paraId="21CC530C"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f) Mantenir una assegurança de responsabilitat civil per danys a tercers (mínim recomanat: 300.000 €), a acreditar abans de l'inici del servei.</w:t>
      </w:r>
    </w:p>
    <w:p w14:paraId="661BA9DB" w14:textId="77777777" w:rsidR="006C2001" w:rsidRPr="00362AA0" w:rsidRDefault="006C2001" w:rsidP="006E73B1">
      <w:pPr>
        <w:pStyle w:val="Ttulo2"/>
        <w:spacing w:before="0" w:line="240" w:lineRule="auto"/>
        <w:jc w:val="both"/>
        <w:rPr>
          <w:rFonts w:cstheme="majorHAnsi"/>
          <w:color w:val="auto"/>
          <w:sz w:val="24"/>
          <w:szCs w:val="24"/>
          <w:lang w:val="ca-ES"/>
        </w:rPr>
      </w:pPr>
    </w:p>
    <w:p w14:paraId="369AB97E" w14:textId="194AD009"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3</w:t>
      </w:r>
      <w:r w:rsidRPr="00362AA0">
        <w:rPr>
          <w:rFonts w:cstheme="majorHAnsi"/>
          <w:color w:val="auto"/>
          <w:sz w:val="24"/>
          <w:szCs w:val="24"/>
          <w:lang w:val="ca-ES"/>
        </w:rPr>
        <w:t>. Condicions especials d'execució</w:t>
      </w:r>
    </w:p>
    <w:p w14:paraId="156D3304"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68CAF136" w14:textId="4332F852"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Tenen caràcter de condicions especials d'execució:</w:t>
      </w:r>
    </w:p>
    <w:p w14:paraId="3E52FE28"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4C9487AC"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Respecte a les condicions laborals i salarials del personal adscrit al contracte.</w:t>
      </w:r>
    </w:p>
    <w:p w14:paraId="7925B044"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Ús preferent de productes amb menor impacte ambiental quan sigui tècnicament possible.</w:t>
      </w:r>
    </w:p>
    <w:p w14:paraId="35E8184A"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Comunicacions i fulls de control en llengua catalana, com a llengua d'ús habitual de l'Administració a Catalunya.</w:t>
      </w:r>
    </w:p>
    <w:p w14:paraId="6887BBC8" w14:textId="77777777" w:rsidR="00B70237" w:rsidRPr="00362AA0" w:rsidRDefault="00B70237" w:rsidP="006E73B1">
      <w:pPr>
        <w:pStyle w:val="Ttulo2"/>
        <w:spacing w:before="0" w:line="240" w:lineRule="auto"/>
        <w:jc w:val="both"/>
        <w:rPr>
          <w:rFonts w:cstheme="majorHAnsi"/>
          <w:color w:val="auto"/>
          <w:sz w:val="24"/>
          <w:szCs w:val="24"/>
          <w:lang w:val="ca-ES"/>
        </w:rPr>
      </w:pPr>
    </w:p>
    <w:p w14:paraId="23F8A4D4" w14:textId="3A3BD61A"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4</w:t>
      </w:r>
      <w:r w:rsidRPr="00362AA0">
        <w:rPr>
          <w:rFonts w:cstheme="majorHAnsi"/>
          <w:color w:val="auto"/>
          <w:sz w:val="24"/>
          <w:szCs w:val="24"/>
          <w:lang w:val="ca-ES"/>
        </w:rPr>
        <w:t>. Subcontractació</w:t>
      </w:r>
    </w:p>
    <w:p w14:paraId="73DF04B4"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14D8199B" w14:textId="4E50266D"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La subcontractació s'admet en els termes de la LCSP, amb comunicació prèvia i sense que pugui afectar les prestacions essencials del servei. El contractista respon de l'execució i del compliment de les obligacions dels subcontractistes.</w:t>
      </w:r>
    </w:p>
    <w:p w14:paraId="232A62D8" w14:textId="77777777" w:rsidR="00B70237" w:rsidRPr="00362AA0" w:rsidRDefault="00B70237" w:rsidP="006E73B1">
      <w:pPr>
        <w:pStyle w:val="Ttulo2"/>
        <w:spacing w:before="0" w:line="240" w:lineRule="auto"/>
        <w:jc w:val="both"/>
        <w:rPr>
          <w:rFonts w:cstheme="majorHAnsi"/>
          <w:color w:val="auto"/>
          <w:sz w:val="24"/>
          <w:szCs w:val="24"/>
          <w:lang w:val="ca-ES"/>
        </w:rPr>
      </w:pPr>
    </w:p>
    <w:p w14:paraId="415B18D0" w14:textId="7AFEFC8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5</w:t>
      </w:r>
      <w:r w:rsidRPr="00362AA0">
        <w:rPr>
          <w:rFonts w:cstheme="majorHAnsi"/>
          <w:color w:val="auto"/>
          <w:sz w:val="24"/>
          <w:szCs w:val="24"/>
          <w:lang w:val="ca-ES"/>
        </w:rPr>
        <w:t>. Subrogació de personal</w:t>
      </w:r>
    </w:p>
    <w:p w14:paraId="00435949"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5ED3C4AB" w14:textId="4DC456D0"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En cas que resulti aplicable l'obligació de subrogació per norma legal, conveni col·lectiu o acord de negociació col·lectiva, l'empresa adjudicatària estarà obligada a subrogar-se en el personal adscrit al servei en els termes previstos.</w:t>
      </w:r>
    </w:p>
    <w:p w14:paraId="7D2CBD8B"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conveni col·lectiu de referència del sector de neteja d'edificis i locals de Catalunya preveu la subrogació de personal en successió de contractes, incloent-hi clients públics.</w:t>
      </w:r>
    </w:p>
    <w:p w14:paraId="158C65EF"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38706D2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La informació del personal a subrogar (si n'hi ha) s'incorpora com Annex 4, amb les dades mínimes a facilitar. Si a la data de licitació no hi ha personal </w:t>
      </w:r>
      <w:proofErr w:type="spellStart"/>
      <w:r w:rsidRPr="00362AA0">
        <w:rPr>
          <w:rFonts w:asciiTheme="majorHAnsi" w:hAnsiTheme="majorHAnsi" w:cstheme="majorHAnsi"/>
          <w:sz w:val="24"/>
          <w:szCs w:val="24"/>
          <w:lang w:val="ca-ES"/>
        </w:rPr>
        <w:t>subrogable</w:t>
      </w:r>
      <w:proofErr w:type="spellEnd"/>
      <w:r w:rsidRPr="00362AA0">
        <w:rPr>
          <w:rFonts w:asciiTheme="majorHAnsi" w:hAnsiTheme="majorHAnsi" w:cstheme="majorHAnsi"/>
          <w:sz w:val="24"/>
          <w:szCs w:val="24"/>
          <w:lang w:val="ca-ES"/>
        </w:rPr>
        <w:t>, s'indicarà expressament a l'Annex 4.</w:t>
      </w:r>
    </w:p>
    <w:p w14:paraId="31F61AB9" w14:textId="77777777" w:rsidR="00B70237" w:rsidRPr="00362AA0" w:rsidRDefault="00B70237" w:rsidP="006E73B1">
      <w:pPr>
        <w:pStyle w:val="Ttulo2"/>
        <w:spacing w:before="0" w:line="240" w:lineRule="auto"/>
        <w:jc w:val="both"/>
        <w:rPr>
          <w:rFonts w:cstheme="majorHAnsi"/>
          <w:color w:val="auto"/>
          <w:sz w:val="24"/>
          <w:szCs w:val="24"/>
          <w:lang w:val="ca-ES"/>
        </w:rPr>
      </w:pPr>
    </w:p>
    <w:p w14:paraId="4C17CA6E" w14:textId="2C1EBAEF"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5</w:t>
      </w:r>
      <w:r w:rsidRPr="00362AA0">
        <w:rPr>
          <w:rFonts w:cstheme="majorHAnsi"/>
          <w:color w:val="auto"/>
          <w:sz w:val="24"/>
          <w:szCs w:val="24"/>
          <w:lang w:val="ca-ES"/>
        </w:rPr>
        <w:t>. Penalitats</w:t>
      </w:r>
    </w:p>
    <w:p w14:paraId="48914BD2"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47BDBB52" w14:textId="32C4F254"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Sense perjudici de les indemnitzacions que corresponguin, s'estableixen penalitats per incompliments, entre d'altres:</w:t>
      </w:r>
    </w:p>
    <w:p w14:paraId="1ECE7D9C"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4C81F11"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Incompliment d'hores setmanals: 50 € per hora no prestada (o fracció proporcional), amb requeriment previ.</w:t>
      </w:r>
    </w:p>
    <w:p w14:paraId="1C5CA6B2"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Incompliments de qualitat (reiteració d'incidències justificades): fins al 10% de la factura mensual afectada.</w:t>
      </w:r>
    </w:p>
    <w:p w14:paraId="2973B423" w14:textId="77777777" w:rsidR="0014798A"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Incompliment d'obligacions essencials o de confidencialitat: penalitats graduades i, si escau, resolució.</w:t>
      </w:r>
    </w:p>
    <w:p w14:paraId="55F09A09" w14:textId="77777777" w:rsidR="00362AA0" w:rsidRPr="00362AA0" w:rsidRDefault="00362AA0" w:rsidP="00362AA0">
      <w:pPr>
        <w:spacing w:after="0" w:line="240" w:lineRule="auto"/>
        <w:ind w:left="284" w:hanging="284"/>
        <w:jc w:val="both"/>
        <w:rPr>
          <w:rFonts w:asciiTheme="majorHAnsi" w:hAnsiTheme="majorHAnsi" w:cstheme="majorHAnsi"/>
          <w:sz w:val="24"/>
          <w:szCs w:val="24"/>
          <w:lang w:val="ca-ES"/>
        </w:rPr>
      </w:pPr>
    </w:p>
    <w:p w14:paraId="56D26267"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règim detallat d'incidències i conformitats es desenvolupa al PPT i als fulls de control (Annex 8).</w:t>
      </w:r>
    </w:p>
    <w:p w14:paraId="61A8FCAA"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6015F264" w14:textId="1E8A450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6</w:t>
      </w:r>
      <w:r w:rsidRPr="00362AA0">
        <w:rPr>
          <w:rFonts w:cstheme="majorHAnsi"/>
          <w:color w:val="auto"/>
          <w:sz w:val="24"/>
          <w:szCs w:val="24"/>
          <w:lang w:val="ca-ES"/>
        </w:rPr>
        <w:t>. Causes de resolució</w:t>
      </w:r>
    </w:p>
    <w:p w14:paraId="415A55B4"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4500D286" w14:textId="09168E36"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Seran causes de resolució les previstes a la LCSP i, especialment, l'incompliment reiterat d'obligacions essencials, la no prestació del servei, la vulneració de les obligacions laborals o de subrogació quan sigui exigible, o la insolvència del contractista.</w:t>
      </w:r>
    </w:p>
    <w:p w14:paraId="4D304FE1" w14:textId="77777777" w:rsidR="00B70237" w:rsidRPr="00362AA0" w:rsidRDefault="00B70237" w:rsidP="006E73B1">
      <w:pPr>
        <w:pStyle w:val="Ttulo2"/>
        <w:spacing w:before="0" w:line="240" w:lineRule="auto"/>
        <w:jc w:val="both"/>
        <w:rPr>
          <w:rFonts w:cstheme="majorHAnsi"/>
          <w:color w:val="auto"/>
          <w:sz w:val="24"/>
          <w:szCs w:val="24"/>
          <w:lang w:val="ca-ES"/>
        </w:rPr>
      </w:pPr>
    </w:p>
    <w:p w14:paraId="4B99439C" w14:textId="496BF204"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7</w:t>
      </w:r>
      <w:r w:rsidRPr="00362AA0">
        <w:rPr>
          <w:rFonts w:cstheme="majorHAnsi"/>
          <w:color w:val="auto"/>
          <w:sz w:val="24"/>
          <w:szCs w:val="24"/>
          <w:lang w:val="ca-ES"/>
        </w:rPr>
        <w:t>. Protecció de dades i confidencialitat</w:t>
      </w:r>
    </w:p>
    <w:p w14:paraId="57AE5B34"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51C384D9" w14:textId="6A44423F"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El contractista haurà de complir el Reglament (UE) 2016/679 (RGPD) i la LOPDGDD. En la mesura que pugui accedir a dades personals incidentalment (llistes, documents, historials, etc.), actuarà com a encarregat del tractament quan correspongui i subscriurà el corresponent acord (Annex 6).</w:t>
      </w:r>
    </w:p>
    <w:p w14:paraId="10296986"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4CC561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Obligació de confidencialitat durant la vigència i després de la finalització del contracte.</w:t>
      </w:r>
    </w:p>
    <w:p w14:paraId="1C672156" w14:textId="77777777" w:rsidR="00B70237" w:rsidRPr="00362AA0" w:rsidRDefault="00B70237" w:rsidP="006E73B1">
      <w:pPr>
        <w:pStyle w:val="Ttulo2"/>
        <w:spacing w:before="0" w:line="240" w:lineRule="auto"/>
        <w:jc w:val="both"/>
        <w:rPr>
          <w:rFonts w:cstheme="majorHAnsi"/>
          <w:color w:val="auto"/>
          <w:sz w:val="24"/>
          <w:szCs w:val="24"/>
          <w:lang w:val="ca-ES"/>
        </w:rPr>
      </w:pPr>
    </w:p>
    <w:p w14:paraId="3E109C35" w14:textId="51754F11"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8</w:t>
      </w:r>
      <w:r w:rsidRPr="00362AA0">
        <w:rPr>
          <w:rFonts w:cstheme="majorHAnsi"/>
          <w:color w:val="auto"/>
          <w:sz w:val="24"/>
          <w:szCs w:val="24"/>
          <w:lang w:val="ca-ES"/>
        </w:rPr>
        <w:t>. Jurisdicció i recursos</w:t>
      </w:r>
    </w:p>
    <w:p w14:paraId="79AFEC1C"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1E4578E5" w14:textId="56EDBE71"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Els litigis es sotmeten a la jurisdicció contenciosa administrativa. Contra els actes recurribles, es podrà interposar recurs especial en matèria de contractació davant el Tribunal Català de Contractes del Sector Públic, en els termes previstos a la LCSP.</w:t>
      </w:r>
    </w:p>
    <w:p w14:paraId="6A3BA249"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ype="page"/>
      </w:r>
    </w:p>
    <w:p w14:paraId="0CCDB419" w14:textId="77777777" w:rsidR="0014798A" w:rsidRPr="00362AA0" w:rsidRDefault="00000000" w:rsidP="006E73B1">
      <w:pPr>
        <w:pStyle w:val="Ttulo1"/>
        <w:spacing w:before="0" w:line="240" w:lineRule="auto"/>
        <w:jc w:val="both"/>
        <w:rPr>
          <w:rFonts w:cstheme="majorHAnsi"/>
          <w:color w:val="auto"/>
          <w:sz w:val="24"/>
          <w:szCs w:val="24"/>
          <w:lang w:val="ca-ES"/>
        </w:rPr>
      </w:pPr>
      <w:r w:rsidRPr="00362AA0">
        <w:rPr>
          <w:rFonts w:cstheme="majorHAnsi"/>
          <w:color w:val="auto"/>
          <w:sz w:val="24"/>
          <w:szCs w:val="24"/>
          <w:lang w:val="ca-ES"/>
        </w:rPr>
        <w:lastRenderedPageBreak/>
        <w:t>Part II. Plec de prescripcions tècniques (PPT)</w:t>
      </w:r>
    </w:p>
    <w:p w14:paraId="4EC30EE1" w14:textId="77777777" w:rsidR="00B70237" w:rsidRPr="00362AA0" w:rsidRDefault="00B70237" w:rsidP="006E73B1">
      <w:pPr>
        <w:pStyle w:val="Ttulo2"/>
        <w:spacing w:before="0" w:line="240" w:lineRule="auto"/>
        <w:jc w:val="both"/>
        <w:rPr>
          <w:rFonts w:cstheme="majorHAnsi"/>
          <w:color w:val="auto"/>
          <w:sz w:val="24"/>
          <w:szCs w:val="24"/>
          <w:lang w:val="ca-ES"/>
        </w:rPr>
      </w:pPr>
    </w:p>
    <w:p w14:paraId="4A82D3EF" w14:textId="3B7691C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 Objecte i abast</w:t>
      </w:r>
    </w:p>
    <w:p w14:paraId="0D296F74"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18096226" w14:textId="5996E704"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present PPT defineix les prescripcions tècniques mínimes per a la prestació del servei de neteja dels edificis municipals de Pontons, incloent-hi la neteja ordinària, la reposició de consumibles sanitaris i la gestió d'incidències.</w:t>
      </w:r>
    </w:p>
    <w:p w14:paraId="2DCDB8EC" w14:textId="77777777" w:rsidR="00B70237" w:rsidRPr="00362AA0" w:rsidRDefault="00B70237" w:rsidP="006E73B1">
      <w:pPr>
        <w:pStyle w:val="Ttulo2"/>
        <w:spacing w:before="0" w:line="240" w:lineRule="auto"/>
        <w:jc w:val="both"/>
        <w:rPr>
          <w:rFonts w:cstheme="majorHAnsi"/>
          <w:color w:val="auto"/>
          <w:sz w:val="24"/>
          <w:szCs w:val="24"/>
          <w:lang w:val="ca-ES"/>
        </w:rPr>
      </w:pPr>
    </w:p>
    <w:p w14:paraId="3B071BFB" w14:textId="2C1E9F30" w:rsidR="0014798A"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 Edificis inclosos</w:t>
      </w:r>
    </w:p>
    <w:p w14:paraId="377CA03F" w14:textId="77777777" w:rsidR="00630C28" w:rsidRPr="00630C28" w:rsidRDefault="00630C28" w:rsidP="00630C28">
      <w:pPr>
        <w:rPr>
          <w:lang w:val="ca-ES"/>
        </w:rPr>
      </w:pPr>
    </w:p>
    <w:tbl>
      <w:tblPr>
        <w:tblW w:w="0" w:type="auto"/>
        <w:jc w:val="center"/>
        <w:tblLook w:val="04A0" w:firstRow="1" w:lastRow="0" w:firstColumn="1" w:lastColumn="0" w:noHBand="0" w:noVBand="1"/>
      </w:tblPr>
      <w:tblGrid>
        <w:gridCol w:w="3544"/>
        <w:gridCol w:w="5096"/>
      </w:tblGrid>
      <w:tr w:rsidR="00E036C9" w:rsidRPr="00362AA0" w14:paraId="2C4475AB" w14:textId="77777777" w:rsidTr="00630C28">
        <w:trPr>
          <w:jc w:val="center"/>
        </w:trPr>
        <w:tc>
          <w:tcPr>
            <w:tcW w:w="3544" w:type="dxa"/>
          </w:tcPr>
          <w:p w14:paraId="1AC92D4D" w14:textId="09A5774E" w:rsidR="0014798A" w:rsidRPr="00362AA0" w:rsidRDefault="00000000" w:rsidP="00630C28">
            <w:pPr>
              <w:spacing w:after="0" w:line="240" w:lineRule="auto"/>
              <w:jc w:val="center"/>
              <w:rPr>
                <w:rFonts w:asciiTheme="majorHAnsi" w:hAnsiTheme="majorHAnsi" w:cstheme="majorHAnsi"/>
                <w:sz w:val="24"/>
                <w:szCs w:val="24"/>
                <w:lang w:val="ca-ES"/>
              </w:rPr>
            </w:pPr>
            <w:r w:rsidRPr="00362AA0">
              <w:rPr>
                <w:rFonts w:asciiTheme="majorHAnsi" w:hAnsiTheme="majorHAnsi" w:cstheme="majorHAnsi"/>
                <w:sz w:val="24"/>
                <w:szCs w:val="24"/>
                <w:lang w:val="ca-ES"/>
              </w:rPr>
              <w:t>Edifici</w:t>
            </w:r>
          </w:p>
        </w:tc>
        <w:tc>
          <w:tcPr>
            <w:tcW w:w="5096" w:type="dxa"/>
          </w:tcPr>
          <w:p w14:paraId="32DB9088" w14:textId="18BB6980" w:rsidR="0014798A" w:rsidRPr="00362AA0" w:rsidRDefault="00000000" w:rsidP="00630C28">
            <w:pPr>
              <w:spacing w:after="0" w:line="240" w:lineRule="auto"/>
              <w:jc w:val="center"/>
              <w:rPr>
                <w:rFonts w:asciiTheme="majorHAnsi" w:hAnsiTheme="majorHAnsi" w:cstheme="majorHAnsi"/>
                <w:sz w:val="24"/>
                <w:szCs w:val="24"/>
                <w:lang w:val="ca-ES"/>
              </w:rPr>
            </w:pPr>
            <w:r w:rsidRPr="00362AA0">
              <w:rPr>
                <w:rFonts w:asciiTheme="majorHAnsi" w:hAnsiTheme="majorHAnsi" w:cstheme="majorHAnsi"/>
                <w:sz w:val="24"/>
                <w:szCs w:val="24"/>
                <w:lang w:val="ca-ES"/>
              </w:rPr>
              <w:t>Observacions</w:t>
            </w:r>
          </w:p>
        </w:tc>
      </w:tr>
      <w:tr w:rsidR="00E036C9" w:rsidRPr="00362AA0" w14:paraId="435FF16F" w14:textId="77777777" w:rsidTr="00630C28">
        <w:trPr>
          <w:jc w:val="center"/>
        </w:trPr>
        <w:tc>
          <w:tcPr>
            <w:tcW w:w="3544" w:type="dxa"/>
          </w:tcPr>
          <w:p w14:paraId="5962E6C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Escola El Roure</w:t>
            </w:r>
          </w:p>
        </w:tc>
        <w:tc>
          <w:tcPr>
            <w:tcW w:w="5096" w:type="dxa"/>
          </w:tcPr>
          <w:p w14:paraId="423D43D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adaptada al calendari lectiu i a l'ús escolar.</w:t>
            </w:r>
          </w:p>
        </w:tc>
      </w:tr>
      <w:tr w:rsidR="00E036C9" w:rsidRPr="00362AA0" w14:paraId="440AA4EA" w14:textId="77777777" w:rsidTr="00630C28">
        <w:trPr>
          <w:jc w:val="center"/>
        </w:trPr>
        <w:tc>
          <w:tcPr>
            <w:tcW w:w="3544" w:type="dxa"/>
          </w:tcPr>
          <w:p w14:paraId="52BE0BDC"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Consultori mèdic</w:t>
            </w:r>
          </w:p>
        </w:tc>
        <w:tc>
          <w:tcPr>
            <w:tcW w:w="5096" w:type="dxa"/>
          </w:tcPr>
          <w:p w14:paraId="5FD9DD4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Requereix higiene reforçada i especial atenció a lavabos i superfícies de contacte.</w:t>
            </w:r>
          </w:p>
        </w:tc>
      </w:tr>
      <w:tr w:rsidR="00E036C9" w:rsidRPr="00362AA0" w14:paraId="18F2B186" w14:textId="77777777" w:rsidTr="00630C28">
        <w:trPr>
          <w:jc w:val="center"/>
        </w:trPr>
        <w:tc>
          <w:tcPr>
            <w:tcW w:w="3544" w:type="dxa"/>
          </w:tcPr>
          <w:p w14:paraId="676580B8" w14:textId="5F6B2371"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Sala d'</w:t>
            </w:r>
            <w:r w:rsidR="00630C28">
              <w:rPr>
                <w:rFonts w:asciiTheme="majorHAnsi" w:hAnsiTheme="majorHAnsi" w:cstheme="majorHAnsi"/>
                <w:sz w:val="24"/>
                <w:szCs w:val="24"/>
                <w:lang w:val="ca-ES"/>
              </w:rPr>
              <w:t>Entitats</w:t>
            </w:r>
          </w:p>
        </w:tc>
        <w:tc>
          <w:tcPr>
            <w:tcW w:w="5096" w:type="dxa"/>
          </w:tcPr>
          <w:p w14:paraId="3C07F94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flexible segons ús i activitats programades.</w:t>
            </w:r>
          </w:p>
        </w:tc>
      </w:tr>
      <w:tr w:rsidR="00E036C9" w:rsidRPr="00362AA0" w14:paraId="01F44890" w14:textId="77777777" w:rsidTr="00630C28">
        <w:trPr>
          <w:jc w:val="center"/>
        </w:trPr>
        <w:tc>
          <w:tcPr>
            <w:tcW w:w="3544" w:type="dxa"/>
          </w:tcPr>
          <w:p w14:paraId="319112E9"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Oficines Ajuntament de Pontons</w:t>
            </w:r>
          </w:p>
        </w:tc>
        <w:tc>
          <w:tcPr>
            <w:tcW w:w="5096" w:type="dxa"/>
          </w:tcPr>
          <w:p w14:paraId="258F351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d'oficines, zones comunes i lavabos.</w:t>
            </w:r>
          </w:p>
        </w:tc>
      </w:tr>
    </w:tbl>
    <w:p w14:paraId="434B0AC8" w14:textId="77777777" w:rsidR="00B70237" w:rsidRPr="00362AA0" w:rsidRDefault="00B70237" w:rsidP="006E73B1">
      <w:pPr>
        <w:pStyle w:val="Ttulo2"/>
        <w:spacing w:before="0" w:line="240" w:lineRule="auto"/>
        <w:jc w:val="both"/>
        <w:rPr>
          <w:rFonts w:cstheme="majorHAnsi"/>
          <w:color w:val="auto"/>
          <w:sz w:val="24"/>
          <w:szCs w:val="24"/>
          <w:lang w:val="ca-ES"/>
        </w:rPr>
      </w:pPr>
    </w:p>
    <w:p w14:paraId="13907F4D" w14:textId="483C1053"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3. Dedicació i organització del servei</w:t>
      </w:r>
    </w:p>
    <w:p w14:paraId="154EF129"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29706F4A" w14:textId="09C9946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Dedicació mínima: 30 hores setmanals efectives de neteja.</w:t>
      </w:r>
    </w:p>
    <w:p w14:paraId="596A2AD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Distribució horària: s'acordarà amb cada centre per minimitzar interferències amb l'activitat (preferentment fora d'horari d'atenció al públic i lectiu).</w:t>
      </w:r>
    </w:p>
    <w:p w14:paraId="58FA8CD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designarà una persona encarregada/supervisora com a interlocutor únic amb l'Ajuntament.</w:t>
      </w:r>
    </w:p>
    <w:p w14:paraId="06A88381" w14:textId="77777777" w:rsidR="00B70237" w:rsidRPr="00362AA0" w:rsidRDefault="00B70237" w:rsidP="006E73B1">
      <w:pPr>
        <w:pStyle w:val="Ttulo2"/>
        <w:spacing w:before="0" w:line="240" w:lineRule="auto"/>
        <w:jc w:val="both"/>
        <w:rPr>
          <w:rFonts w:cstheme="majorHAnsi"/>
          <w:color w:val="auto"/>
          <w:sz w:val="24"/>
          <w:szCs w:val="24"/>
          <w:lang w:val="ca-ES"/>
        </w:rPr>
      </w:pPr>
    </w:p>
    <w:p w14:paraId="1EF8FA6E" w14:textId="30E97133"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4. Tasques mínimes i freqüències</w:t>
      </w:r>
    </w:p>
    <w:p w14:paraId="12C892B3"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50AC12E5" w14:textId="10867F26"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haurà de garantir, com a mínim, les tasques següents. Les freqüències concretes podran ajustar-se per ordre del responsable del contracte dins la dedicació setmanal, sense reduir el nivell de servei.</w:t>
      </w:r>
    </w:p>
    <w:p w14:paraId="724501A0" w14:textId="77777777" w:rsidR="00283DC5" w:rsidRPr="00362AA0" w:rsidRDefault="00283DC5"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2552"/>
        <w:gridCol w:w="6088"/>
      </w:tblGrid>
      <w:tr w:rsidR="00E036C9" w:rsidRPr="00362AA0" w14:paraId="3A6DC22F" w14:textId="77777777" w:rsidTr="00283DC5">
        <w:trPr>
          <w:jc w:val="center"/>
        </w:trPr>
        <w:tc>
          <w:tcPr>
            <w:tcW w:w="2552" w:type="dxa"/>
          </w:tcPr>
          <w:p w14:paraId="745DB939"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Periodicitat</w:t>
            </w:r>
          </w:p>
        </w:tc>
        <w:tc>
          <w:tcPr>
            <w:tcW w:w="6088" w:type="dxa"/>
          </w:tcPr>
          <w:p w14:paraId="4A97BE5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Tasques mínimes</w:t>
            </w:r>
          </w:p>
        </w:tc>
      </w:tr>
      <w:tr w:rsidR="00E036C9" w:rsidRPr="00362AA0" w14:paraId="5975B093" w14:textId="77777777" w:rsidTr="00283DC5">
        <w:trPr>
          <w:jc w:val="center"/>
        </w:trPr>
        <w:tc>
          <w:tcPr>
            <w:tcW w:w="2552" w:type="dxa"/>
          </w:tcPr>
          <w:p w14:paraId="1FBF4FD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Diàries (dies d'activitat)</w:t>
            </w:r>
          </w:p>
        </w:tc>
        <w:tc>
          <w:tcPr>
            <w:tcW w:w="6088" w:type="dxa"/>
          </w:tcPr>
          <w:p w14:paraId="096742A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Escombrat/aspirat i fregat de paviments; buidatge de papereres; neteja i desinfecció de lavabos; reposició de consumibles; neteja de punts de contacte (manetes, interruptors, etc.) en consultori i zones comunes.</w:t>
            </w:r>
          </w:p>
        </w:tc>
      </w:tr>
      <w:tr w:rsidR="00E036C9" w:rsidRPr="00362AA0" w14:paraId="5FFC2371" w14:textId="77777777" w:rsidTr="00283DC5">
        <w:trPr>
          <w:jc w:val="center"/>
        </w:trPr>
        <w:tc>
          <w:tcPr>
            <w:tcW w:w="2552" w:type="dxa"/>
          </w:tcPr>
          <w:p w14:paraId="1303ED6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Setmanals</w:t>
            </w:r>
          </w:p>
        </w:tc>
        <w:tc>
          <w:tcPr>
            <w:tcW w:w="6088" w:type="dxa"/>
          </w:tcPr>
          <w:p w14:paraId="18B7D89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de mobiliari i pols general; neteja de vidres interiors d'accés; repàs de portes i sòcols; desincrustació puntual.</w:t>
            </w:r>
          </w:p>
        </w:tc>
      </w:tr>
      <w:tr w:rsidR="00E036C9" w:rsidRPr="00362AA0" w14:paraId="11E4783A" w14:textId="77777777" w:rsidTr="00283DC5">
        <w:trPr>
          <w:jc w:val="center"/>
        </w:trPr>
        <w:tc>
          <w:tcPr>
            <w:tcW w:w="2552" w:type="dxa"/>
          </w:tcPr>
          <w:p w14:paraId="66E88E0D"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Mensuals</w:t>
            </w:r>
          </w:p>
        </w:tc>
        <w:tc>
          <w:tcPr>
            <w:tcW w:w="6088" w:type="dxa"/>
          </w:tcPr>
          <w:p w14:paraId="029E671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en profunditat de lavabos; neteja de vidres interiors; manteniment de paviments (segons tipologia).</w:t>
            </w:r>
          </w:p>
        </w:tc>
      </w:tr>
      <w:tr w:rsidR="00E036C9" w:rsidRPr="00362AA0" w14:paraId="286FA8B3" w14:textId="77777777" w:rsidTr="00283DC5">
        <w:trPr>
          <w:jc w:val="center"/>
        </w:trPr>
        <w:tc>
          <w:tcPr>
            <w:tcW w:w="2552" w:type="dxa"/>
          </w:tcPr>
          <w:p w14:paraId="04E5116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Trimestrals/Semestrals</w:t>
            </w:r>
          </w:p>
        </w:tc>
        <w:tc>
          <w:tcPr>
            <w:tcW w:w="6088" w:type="dxa"/>
          </w:tcPr>
          <w:p w14:paraId="62D88B9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Actuacions de xoc: abrillantat o fregat mecànic si escau, neteja de vidres exteriors accessibles i altres actuacions definides pel responsable.</w:t>
            </w:r>
          </w:p>
        </w:tc>
      </w:tr>
    </w:tbl>
    <w:p w14:paraId="17D83436" w14:textId="77777777" w:rsidR="00B70237" w:rsidRPr="00362AA0" w:rsidRDefault="00B70237" w:rsidP="006E73B1">
      <w:pPr>
        <w:pStyle w:val="Ttulo2"/>
        <w:spacing w:before="0" w:line="240" w:lineRule="auto"/>
        <w:jc w:val="both"/>
        <w:rPr>
          <w:rFonts w:cstheme="majorHAnsi"/>
          <w:color w:val="auto"/>
          <w:sz w:val="24"/>
          <w:szCs w:val="24"/>
          <w:lang w:val="ca-ES"/>
        </w:rPr>
      </w:pPr>
    </w:p>
    <w:p w14:paraId="5EA79F23" w14:textId="33B091DA"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5. Materials, equips i consumibles</w:t>
      </w:r>
    </w:p>
    <w:p w14:paraId="2B3579C5"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5F90DFD3" w14:textId="5C57B131"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adjudicatària aportarà, sense cost addicional:</w:t>
      </w:r>
    </w:p>
    <w:p w14:paraId="5205E0E7"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53E780E3" w14:textId="77777777" w:rsidR="0014798A" w:rsidRPr="00362AA0" w:rsidRDefault="00000000" w:rsidP="00283DC5">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Productes i materials de neteja adequats a cada superfície (incloent-hi desinfectants autoritzats per a consultori).</w:t>
      </w:r>
    </w:p>
    <w:p w14:paraId="73485922" w14:textId="77777777" w:rsidR="0014798A" w:rsidRPr="00362AA0" w:rsidRDefault="00000000" w:rsidP="00283DC5">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Útils i maquinària necessaris (carros, aspiradora, fregadora si escau, etc.).</w:t>
      </w:r>
    </w:p>
    <w:p w14:paraId="399050EF" w14:textId="77777777" w:rsidR="0014798A" w:rsidRDefault="00000000" w:rsidP="00283DC5">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Consumibles sanitaris: paper higiènic, paper eixugamans, sabó de mans i altres consumibles que determini el responsable del contracte.</w:t>
      </w:r>
    </w:p>
    <w:p w14:paraId="7EFAF210" w14:textId="77777777" w:rsidR="00283DC5" w:rsidRPr="00362AA0" w:rsidRDefault="00283DC5" w:rsidP="00283DC5">
      <w:pPr>
        <w:spacing w:after="0" w:line="240" w:lineRule="auto"/>
        <w:ind w:left="284" w:hanging="284"/>
        <w:jc w:val="both"/>
        <w:rPr>
          <w:rFonts w:asciiTheme="majorHAnsi" w:hAnsiTheme="majorHAnsi" w:cstheme="majorHAnsi"/>
          <w:sz w:val="24"/>
          <w:szCs w:val="24"/>
          <w:lang w:val="ca-ES"/>
        </w:rPr>
      </w:pPr>
    </w:p>
    <w:p w14:paraId="707DA3BC"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gestionarà els envasos i residus derivats dels seus productes conforme a la normativa vigent.</w:t>
      </w:r>
    </w:p>
    <w:p w14:paraId="71CF2CBE" w14:textId="77777777" w:rsidR="00B70237" w:rsidRPr="00362AA0" w:rsidRDefault="00B70237" w:rsidP="006E73B1">
      <w:pPr>
        <w:pStyle w:val="Ttulo2"/>
        <w:spacing w:before="0" w:line="240" w:lineRule="auto"/>
        <w:jc w:val="both"/>
        <w:rPr>
          <w:rFonts w:cstheme="majorHAnsi"/>
          <w:color w:val="auto"/>
          <w:sz w:val="24"/>
          <w:szCs w:val="24"/>
          <w:lang w:val="ca-ES"/>
        </w:rPr>
      </w:pPr>
    </w:p>
    <w:p w14:paraId="1EFF4501" w14:textId="3D8D53A8"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6. Productes i criteris ambientals</w:t>
      </w:r>
    </w:p>
    <w:p w14:paraId="449DFFAE"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42070BCF" w14:textId="33F477A0"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Els productes utilitzats han de ser eficients i segurs, amb fitxes de seguretat disponibles. Es prioritzaran productes amb menor impacte ambiental i dosificació controlada.</w:t>
      </w:r>
    </w:p>
    <w:p w14:paraId="3CDD8DD3"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235CD2E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No s'utilitzaran productes prohibits o incompatibles amb l'ús dels centres (especialment al consultori i a l'escola).</w:t>
      </w:r>
    </w:p>
    <w:p w14:paraId="0427461E" w14:textId="77777777" w:rsidR="00B70237" w:rsidRPr="00362AA0" w:rsidRDefault="00B70237" w:rsidP="006E73B1">
      <w:pPr>
        <w:pStyle w:val="Ttulo2"/>
        <w:spacing w:before="0" w:line="240" w:lineRule="auto"/>
        <w:jc w:val="both"/>
        <w:rPr>
          <w:rFonts w:cstheme="majorHAnsi"/>
          <w:color w:val="auto"/>
          <w:sz w:val="24"/>
          <w:szCs w:val="24"/>
          <w:lang w:val="ca-ES"/>
        </w:rPr>
      </w:pPr>
    </w:p>
    <w:p w14:paraId="3B12AA93" w14:textId="7C6685C8"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7. Personal adscrit al contracte</w:t>
      </w:r>
    </w:p>
    <w:p w14:paraId="779B27F1"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5626A304" w14:textId="71B99522"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personal haurà d'estar degudament contractat i donat d'alta, amb formació mínima en procediments de neteja i prevenció de riscos.</w:t>
      </w:r>
    </w:p>
    <w:p w14:paraId="2013183E"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2348B396"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Uniformitat i identificació: el personal portarà uniforme i identificació visible durant la prestació del servei.</w:t>
      </w:r>
    </w:p>
    <w:p w14:paraId="69C97DC0"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371E40E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Substitucions: l'empresa garantirà la cobertura de baixes i vacances per evitar interrupcions del servei.</w:t>
      </w:r>
    </w:p>
    <w:p w14:paraId="3D5AB7DE" w14:textId="77777777" w:rsidR="00283DC5" w:rsidRDefault="00283DC5" w:rsidP="006E73B1">
      <w:pPr>
        <w:pStyle w:val="Ttulo2"/>
        <w:spacing w:before="0" w:line="240" w:lineRule="auto"/>
        <w:jc w:val="both"/>
        <w:rPr>
          <w:rFonts w:cstheme="majorHAnsi"/>
          <w:color w:val="auto"/>
          <w:sz w:val="24"/>
          <w:szCs w:val="24"/>
          <w:lang w:val="ca-ES"/>
        </w:rPr>
      </w:pPr>
    </w:p>
    <w:p w14:paraId="1EABEB35" w14:textId="71EA1CAB"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8. Control de qualitat, parts i traçabilitat</w:t>
      </w:r>
    </w:p>
    <w:p w14:paraId="5B9723CE"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446B0035" w14:textId="022B8B99"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implementarà un sistema de control de qualitat basat en:</w:t>
      </w:r>
    </w:p>
    <w:p w14:paraId="02D414A3"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57F3D4A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Fulls de control per centre (Annex 8) amb registre de tasques i incidències.</w:t>
      </w:r>
    </w:p>
    <w:p w14:paraId="403318D6"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Informes mensuals de servei, incloent-hi consumibles i incidències rellevants.</w:t>
      </w:r>
    </w:p>
    <w:p w14:paraId="309D7822"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034CACBA"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responsable del contracte podrà realitzar inspeccions i requerir correccions immediates.</w:t>
      </w:r>
    </w:p>
    <w:p w14:paraId="6C0110F0"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2F8B0D06"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9. Incidències i neteges extraordinàries</w:t>
      </w:r>
    </w:p>
    <w:p w14:paraId="12199131"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047F7488" w14:textId="50456AA8"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Incidències urgents: vessaments, incidències sanitàries, actes municipals, etc. L'empresa haurà de respondre dins el termini ofert (B3).</w:t>
      </w:r>
    </w:p>
    <w:p w14:paraId="0DF1804C"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28A6254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Neteja extraordinària: es podrà requerir neteja de xoc o reforç per esdeveniments, dins les hores contractades i/o les hores addicionals </w:t>
      </w:r>
      <w:proofErr w:type="spellStart"/>
      <w:r w:rsidRPr="00362AA0">
        <w:rPr>
          <w:rFonts w:asciiTheme="majorHAnsi" w:hAnsiTheme="majorHAnsi" w:cstheme="majorHAnsi"/>
          <w:sz w:val="24"/>
          <w:szCs w:val="24"/>
          <w:lang w:val="ca-ES"/>
        </w:rPr>
        <w:t>ofertades</w:t>
      </w:r>
      <w:proofErr w:type="spellEnd"/>
      <w:r w:rsidRPr="00362AA0">
        <w:rPr>
          <w:rFonts w:asciiTheme="majorHAnsi" w:hAnsiTheme="majorHAnsi" w:cstheme="majorHAnsi"/>
          <w:sz w:val="24"/>
          <w:szCs w:val="24"/>
          <w:lang w:val="ca-ES"/>
        </w:rPr>
        <w:t xml:space="preserve"> com a millora.</w:t>
      </w:r>
    </w:p>
    <w:p w14:paraId="2FD690D4" w14:textId="77777777" w:rsidR="00B70237" w:rsidRPr="00362AA0" w:rsidRDefault="00B70237" w:rsidP="006E73B1">
      <w:pPr>
        <w:pStyle w:val="Ttulo2"/>
        <w:spacing w:before="0" w:line="240" w:lineRule="auto"/>
        <w:jc w:val="both"/>
        <w:rPr>
          <w:rFonts w:cstheme="majorHAnsi"/>
          <w:color w:val="auto"/>
          <w:sz w:val="24"/>
          <w:szCs w:val="24"/>
          <w:lang w:val="ca-ES"/>
        </w:rPr>
      </w:pPr>
    </w:p>
    <w:p w14:paraId="08EFE9A9" w14:textId="79E3B653"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10. Prevenció de riscos i coordinació d'activitats empresarials</w:t>
      </w:r>
    </w:p>
    <w:p w14:paraId="005C27B8"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76E3B0F6" w14:textId="557EE676"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complirà la normativa de prevenció de riscos laborals i aportarà la documentació necessària de coordinació d'activitats empresarials (CAE) abans de l'inici del servei i sempre que hi hagi canvis rellevants.</w:t>
      </w:r>
    </w:p>
    <w:p w14:paraId="45F8C5E9"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1808D2E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Ús segur de productes químics, senyalització de sòls molls i custòdia de claus i accessos.</w:t>
      </w:r>
    </w:p>
    <w:p w14:paraId="5D60E72B" w14:textId="77777777" w:rsidR="00B70237" w:rsidRPr="00362AA0" w:rsidRDefault="00B70237" w:rsidP="006E73B1">
      <w:pPr>
        <w:pStyle w:val="Ttulo2"/>
        <w:spacing w:before="0" w:line="240" w:lineRule="auto"/>
        <w:jc w:val="both"/>
        <w:rPr>
          <w:rFonts w:cstheme="majorHAnsi"/>
          <w:color w:val="auto"/>
          <w:sz w:val="24"/>
          <w:szCs w:val="24"/>
          <w:lang w:val="ca-ES"/>
        </w:rPr>
      </w:pPr>
    </w:p>
    <w:p w14:paraId="258F42AE" w14:textId="6A6C7211"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11. Confidencialitat i comportament al servei</w:t>
      </w:r>
    </w:p>
    <w:p w14:paraId="048C8B67"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03FDDC7D" w14:textId="6991418C"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personal respectarà la confidencialitat de la informació i documents als quals pugui accedir, especialment en dependències administratives i sanitàries.</w:t>
      </w:r>
    </w:p>
    <w:p w14:paraId="29B3CC6F"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3D0061A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Queda prohibit fotografiar, divulgar o manipular documentació del centre sense autorització.</w:t>
      </w:r>
    </w:p>
    <w:p w14:paraId="52AE3C7F" w14:textId="71B67E3C" w:rsidR="0014798A" w:rsidRDefault="0014798A" w:rsidP="006E73B1">
      <w:pPr>
        <w:spacing w:after="0" w:line="240" w:lineRule="auto"/>
        <w:jc w:val="both"/>
        <w:rPr>
          <w:rFonts w:asciiTheme="majorHAnsi" w:hAnsiTheme="majorHAnsi" w:cstheme="majorHAnsi"/>
          <w:sz w:val="24"/>
          <w:szCs w:val="24"/>
          <w:lang w:val="ca-ES"/>
        </w:rPr>
      </w:pPr>
    </w:p>
    <w:p w14:paraId="6B4E6010" w14:textId="77777777" w:rsidR="00C0176D" w:rsidRDefault="00C0176D" w:rsidP="006E73B1">
      <w:pPr>
        <w:spacing w:after="0" w:line="240" w:lineRule="auto"/>
        <w:jc w:val="both"/>
        <w:rPr>
          <w:rFonts w:asciiTheme="majorHAnsi" w:hAnsiTheme="majorHAnsi" w:cstheme="majorHAnsi"/>
          <w:sz w:val="24"/>
          <w:szCs w:val="24"/>
          <w:lang w:val="ca-ES"/>
        </w:rPr>
      </w:pPr>
    </w:p>
    <w:p w14:paraId="721C8846" w14:textId="77777777" w:rsidR="00C0176D" w:rsidRPr="00362AA0" w:rsidRDefault="00C0176D" w:rsidP="006E73B1">
      <w:pPr>
        <w:spacing w:after="0" w:line="240" w:lineRule="auto"/>
        <w:jc w:val="both"/>
        <w:rPr>
          <w:rFonts w:asciiTheme="majorHAnsi" w:hAnsiTheme="majorHAnsi" w:cstheme="majorHAnsi"/>
          <w:sz w:val="24"/>
          <w:szCs w:val="24"/>
          <w:lang w:val="ca-ES"/>
        </w:rPr>
      </w:pPr>
    </w:p>
    <w:p w14:paraId="0153BA45" w14:textId="77777777" w:rsidR="0014798A" w:rsidRPr="00362AA0" w:rsidRDefault="00000000" w:rsidP="006E73B1">
      <w:pPr>
        <w:pStyle w:val="Ttulo1"/>
        <w:spacing w:before="0" w:line="240" w:lineRule="auto"/>
        <w:jc w:val="both"/>
        <w:rPr>
          <w:rFonts w:cstheme="majorHAnsi"/>
          <w:color w:val="auto"/>
          <w:sz w:val="24"/>
          <w:szCs w:val="24"/>
          <w:lang w:val="ca-ES"/>
        </w:rPr>
      </w:pPr>
      <w:r w:rsidRPr="00362AA0">
        <w:rPr>
          <w:rFonts w:cstheme="majorHAnsi"/>
          <w:color w:val="auto"/>
          <w:sz w:val="24"/>
          <w:szCs w:val="24"/>
          <w:lang w:val="ca-ES"/>
        </w:rPr>
        <w:lastRenderedPageBreak/>
        <w:t>Part III. Annexos (models i formularis)</w:t>
      </w:r>
    </w:p>
    <w:p w14:paraId="230032A8" w14:textId="77777777" w:rsidR="00B70237" w:rsidRPr="00362AA0" w:rsidRDefault="00B70237" w:rsidP="006E73B1">
      <w:pPr>
        <w:pStyle w:val="Ttulo2"/>
        <w:spacing w:before="0" w:line="240" w:lineRule="auto"/>
        <w:jc w:val="both"/>
        <w:rPr>
          <w:rFonts w:cstheme="majorHAnsi"/>
          <w:color w:val="auto"/>
          <w:sz w:val="24"/>
          <w:szCs w:val="24"/>
          <w:lang w:val="ca-ES"/>
        </w:rPr>
      </w:pPr>
    </w:p>
    <w:p w14:paraId="041D8C49" w14:textId="270C6EB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1. Model de declaració responsable</w:t>
      </w:r>
    </w:p>
    <w:p w14:paraId="073F175D"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7C9B8E3B" w14:textId="59A41825"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D/Dª ________________________, amb DNI/NIE __________________, en nom i representació de ________________________, DECLARA SOTA LA SEVA RESPONSABILITAT que:</w:t>
      </w:r>
    </w:p>
    <w:p w14:paraId="76AC5E3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1) Té capacitat d'obrar i la representació suficient; 2) No incorre en prohibicions de contractar; 3) Està al corrent d'obligacions tributàries i de Seguretat Social; 4) Disposa de la solvència exigida; 5) Accepta íntegrament els plecs; 6) Es compromet a aportar la documentació acreditativa quan sigui requerit.</w:t>
      </w:r>
    </w:p>
    <w:p w14:paraId="4DA7F47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i data: _____________  Signatura: _______________</w:t>
      </w:r>
    </w:p>
    <w:p w14:paraId="2BEFD9EA" w14:textId="77777777" w:rsidR="00B70237" w:rsidRPr="00362AA0" w:rsidRDefault="00B70237" w:rsidP="006E73B1">
      <w:pPr>
        <w:pStyle w:val="Ttulo2"/>
        <w:spacing w:before="0" w:line="240" w:lineRule="auto"/>
        <w:jc w:val="both"/>
        <w:rPr>
          <w:rFonts w:cstheme="majorHAnsi"/>
          <w:color w:val="auto"/>
          <w:sz w:val="24"/>
          <w:szCs w:val="24"/>
          <w:lang w:val="ca-ES"/>
        </w:rPr>
      </w:pPr>
    </w:p>
    <w:p w14:paraId="121CB667" w14:textId="77777777" w:rsidR="00B70237" w:rsidRPr="00362AA0" w:rsidRDefault="00B70237" w:rsidP="006E73B1">
      <w:pPr>
        <w:pStyle w:val="Ttulo2"/>
        <w:spacing w:before="0" w:line="240" w:lineRule="auto"/>
        <w:jc w:val="both"/>
        <w:rPr>
          <w:rFonts w:cstheme="majorHAnsi"/>
          <w:color w:val="auto"/>
          <w:sz w:val="24"/>
          <w:szCs w:val="24"/>
          <w:lang w:val="ca-ES"/>
        </w:rPr>
      </w:pPr>
    </w:p>
    <w:p w14:paraId="3F5B77BD" w14:textId="2B87C1A6"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2. Model d'oferta econòmica i de millores</w:t>
      </w:r>
    </w:p>
    <w:p w14:paraId="58B807B4"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330D7211" w14:textId="728E50A0"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Oferta econòmica (import total del contracte, 4 anys):</w:t>
      </w:r>
    </w:p>
    <w:p w14:paraId="25DDB8F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Import sense IVA: ____________ €</w:t>
      </w:r>
    </w:p>
    <w:p w14:paraId="460CA2F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IVA (tipus ____%): ____________ €</w:t>
      </w:r>
    </w:p>
    <w:p w14:paraId="6DD46DB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Import amb IVA: ____________ €</w:t>
      </w:r>
    </w:p>
    <w:p w14:paraId="0980ED3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 Millores (sense cost addicional):</w:t>
      </w:r>
    </w:p>
    <w:p w14:paraId="3219A05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B1. Hores addicionals setmanals: ____ h/setmana (0 a 2).</w:t>
      </w:r>
    </w:p>
    <w:p w14:paraId="1C27F987"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B2. Actuacions anuals addicionals de neteja de vidres (per edifici): ____ (0, 1 o 2).</w:t>
      </w:r>
    </w:p>
    <w:p w14:paraId="449C691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B3. Termini de resposta a incidències urgents (dies laborables): ____ hores (4 / 8 / 24).</w:t>
      </w:r>
    </w:p>
    <w:p w14:paraId="3F776D6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B4. Productes amb etiqueta ecològica (EU </w:t>
      </w:r>
      <w:proofErr w:type="spellStart"/>
      <w:r w:rsidRPr="00362AA0">
        <w:rPr>
          <w:rFonts w:asciiTheme="majorHAnsi" w:hAnsiTheme="majorHAnsi" w:cstheme="majorHAnsi"/>
          <w:sz w:val="24"/>
          <w:szCs w:val="24"/>
          <w:lang w:val="ca-ES"/>
        </w:rPr>
        <w:t>Ecolabel</w:t>
      </w:r>
      <w:proofErr w:type="spellEnd"/>
      <w:r w:rsidRPr="00362AA0">
        <w:rPr>
          <w:rFonts w:asciiTheme="majorHAnsi" w:hAnsiTheme="majorHAnsi" w:cstheme="majorHAnsi"/>
          <w:sz w:val="24"/>
          <w:szCs w:val="24"/>
          <w:lang w:val="ca-ES"/>
        </w:rPr>
        <w:t xml:space="preserve"> o equivalent) i sistema de dosificació:  SÍ </w:t>
      </w:r>
      <w:r w:rsidRPr="00362AA0">
        <w:rPr>
          <w:rFonts w:ascii="Segoe UI Symbol" w:hAnsi="Segoe UI Symbol" w:cs="Segoe UI Symbol"/>
          <w:sz w:val="24"/>
          <w:szCs w:val="24"/>
          <w:lang w:val="ca-ES"/>
        </w:rPr>
        <w:t>☐</w:t>
      </w:r>
      <w:r w:rsidRPr="00362AA0">
        <w:rPr>
          <w:rFonts w:asciiTheme="majorHAnsi" w:hAnsiTheme="majorHAnsi" w:cstheme="majorHAnsi"/>
          <w:sz w:val="24"/>
          <w:szCs w:val="24"/>
          <w:lang w:val="ca-ES"/>
        </w:rPr>
        <w:t xml:space="preserve">  NO </w:t>
      </w:r>
      <w:r w:rsidRPr="00362AA0">
        <w:rPr>
          <w:rFonts w:ascii="Segoe UI Symbol" w:hAnsi="Segoe UI Symbol" w:cs="Segoe UI Symbol"/>
          <w:sz w:val="24"/>
          <w:szCs w:val="24"/>
          <w:lang w:val="ca-ES"/>
        </w:rPr>
        <w:t>☐</w:t>
      </w:r>
    </w:p>
    <w:p w14:paraId="63AD7D3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i data: _____________  Signatura: _______________</w:t>
      </w:r>
    </w:p>
    <w:p w14:paraId="47144DFD" w14:textId="77777777" w:rsidR="00B70237" w:rsidRPr="00362AA0" w:rsidRDefault="00B70237" w:rsidP="006E73B1">
      <w:pPr>
        <w:pStyle w:val="Ttulo2"/>
        <w:spacing w:before="0" w:line="240" w:lineRule="auto"/>
        <w:jc w:val="both"/>
        <w:rPr>
          <w:rFonts w:cstheme="majorHAnsi"/>
          <w:color w:val="auto"/>
          <w:sz w:val="24"/>
          <w:szCs w:val="24"/>
          <w:lang w:val="ca-ES"/>
        </w:rPr>
      </w:pPr>
    </w:p>
    <w:p w14:paraId="43AC4B0D" w14:textId="77777777" w:rsidR="00B70237" w:rsidRPr="00362AA0" w:rsidRDefault="00B70237" w:rsidP="006E73B1">
      <w:pPr>
        <w:pStyle w:val="Ttulo2"/>
        <w:spacing w:before="0" w:line="240" w:lineRule="auto"/>
        <w:jc w:val="both"/>
        <w:rPr>
          <w:rFonts w:cstheme="majorHAnsi"/>
          <w:color w:val="auto"/>
          <w:sz w:val="24"/>
          <w:szCs w:val="24"/>
          <w:lang w:val="ca-ES"/>
        </w:rPr>
      </w:pPr>
    </w:p>
    <w:p w14:paraId="11A94435" w14:textId="7100B853"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3. Compromís d'adscripció de mitjans</w:t>
      </w:r>
    </w:p>
    <w:p w14:paraId="6E534F41"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25AA5296" w14:textId="43C81826"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es compromet a adscriure al contracte els mitjans humans i materials necessaris per garantir 30 hores setmanals de servei i a mantenir-los durant tota la vigència contractual, incloses les substitucions.</w:t>
      </w:r>
    </w:p>
    <w:p w14:paraId="122F1A37"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Persona encarregada/supervisora: _____________________  Tel./</w:t>
      </w:r>
      <w:proofErr w:type="spellStart"/>
      <w:r w:rsidRPr="00362AA0">
        <w:rPr>
          <w:rFonts w:asciiTheme="majorHAnsi" w:hAnsiTheme="majorHAnsi" w:cstheme="majorHAnsi"/>
          <w:sz w:val="24"/>
          <w:szCs w:val="24"/>
          <w:lang w:val="ca-ES"/>
        </w:rPr>
        <w:t>email</w:t>
      </w:r>
      <w:proofErr w:type="spellEnd"/>
      <w:r w:rsidRPr="00362AA0">
        <w:rPr>
          <w:rFonts w:asciiTheme="majorHAnsi" w:hAnsiTheme="majorHAnsi" w:cstheme="majorHAnsi"/>
          <w:sz w:val="24"/>
          <w:szCs w:val="24"/>
          <w:lang w:val="ca-ES"/>
        </w:rPr>
        <w:t>: _____________________</w:t>
      </w:r>
    </w:p>
    <w:p w14:paraId="340D5BAA"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i data: _____________  Signatura: _______________</w:t>
      </w:r>
    </w:p>
    <w:p w14:paraId="0BDA19EA" w14:textId="77777777" w:rsidR="00C0176D" w:rsidRDefault="00C0176D" w:rsidP="006E73B1">
      <w:pPr>
        <w:pStyle w:val="Ttulo2"/>
        <w:spacing w:before="0" w:line="240" w:lineRule="auto"/>
        <w:jc w:val="both"/>
        <w:rPr>
          <w:rFonts w:cstheme="majorHAnsi"/>
          <w:color w:val="auto"/>
          <w:sz w:val="24"/>
          <w:szCs w:val="24"/>
          <w:lang w:val="ca-ES"/>
        </w:rPr>
      </w:pPr>
    </w:p>
    <w:p w14:paraId="7F825E9F" w14:textId="4BA4C9AF"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4. Informació sobre subrogació de personal (si escau)</w:t>
      </w:r>
    </w:p>
    <w:p w14:paraId="45D4E2AB"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4775001C" w14:textId="5E7B9375"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En compliment del que preveu l'art. 130 LCSP i el conveni col·lectiu aplicable, s'incorpora la informació següent del personal adscrit al servei.</w:t>
      </w:r>
    </w:p>
    <w:p w14:paraId="0EAE3FEB" w14:textId="77777777" w:rsidR="00C0176D" w:rsidRPr="00362AA0" w:rsidRDefault="00C0176D" w:rsidP="006E73B1">
      <w:pPr>
        <w:spacing w:after="0" w:line="240" w:lineRule="auto"/>
        <w:jc w:val="both"/>
        <w:rPr>
          <w:rFonts w:asciiTheme="majorHAnsi" w:hAnsiTheme="majorHAnsi" w:cstheme="majorHAnsi"/>
          <w:sz w:val="24"/>
          <w:szCs w:val="24"/>
          <w:lang w:val="ca-ES"/>
        </w:rPr>
      </w:pPr>
    </w:p>
    <w:p w14:paraId="6E91FFDF"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Si NO hi ha personal </w:t>
      </w:r>
      <w:proofErr w:type="spellStart"/>
      <w:r w:rsidRPr="00362AA0">
        <w:rPr>
          <w:rFonts w:asciiTheme="majorHAnsi" w:hAnsiTheme="majorHAnsi" w:cstheme="majorHAnsi"/>
          <w:sz w:val="24"/>
          <w:szCs w:val="24"/>
          <w:lang w:val="ca-ES"/>
        </w:rPr>
        <w:t>subrogable</w:t>
      </w:r>
      <w:proofErr w:type="spellEnd"/>
      <w:r w:rsidRPr="00362AA0">
        <w:rPr>
          <w:rFonts w:asciiTheme="majorHAnsi" w:hAnsiTheme="majorHAnsi" w:cstheme="majorHAnsi"/>
          <w:sz w:val="24"/>
          <w:szCs w:val="24"/>
          <w:lang w:val="ca-ES"/>
        </w:rPr>
        <w:t xml:space="preserve">, marcar:  </w:t>
      </w:r>
      <w:r w:rsidRPr="00362AA0">
        <w:rPr>
          <w:rFonts w:ascii="Segoe UI Symbol" w:hAnsi="Segoe UI Symbol" w:cs="Segoe UI Symbol"/>
          <w:sz w:val="24"/>
          <w:szCs w:val="24"/>
          <w:lang w:val="ca-ES"/>
        </w:rPr>
        <w:t>☐</w:t>
      </w:r>
      <w:r w:rsidRPr="00362AA0">
        <w:rPr>
          <w:rFonts w:asciiTheme="majorHAnsi" w:hAnsiTheme="majorHAnsi" w:cstheme="majorHAnsi"/>
          <w:sz w:val="24"/>
          <w:szCs w:val="24"/>
          <w:lang w:val="ca-ES"/>
        </w:rPr>
        <w:t xml:space="preserve"> No existeix personal </w:t>
      </w:r>
      <w:proofErr w:type="spellStart"/>
      <w:r w:rsidRPr="00362AA0">
        <w:rPr>
          <w:rFonts w:asciiTheme="majorHAnsi" w:hAnsiTheme="majorHAnsi" w:cstheme="majorHAnsi"/>
          <w:sz w:val="24"/>
          <w:szCs w:val="24"/>
          <w:lang w:val="ca-ES"/>
        </w:rPr>
        <w:t>subrogable</w:t>
      </w:r>
      <w:proofErr w:type="spellEnd"/>
      <w:r w:rsidRPr="00362AA0">
        <w:rPr>
          <w:rFonts w:asciiTheme="majorHAnsi" w:hAnsiTheme="majorHAnsi" w:cstheme="majorHAnsi"/>
          <w:sz w:val="24"/>
          <w:szCs w:val="24"/>
          <w:lang w:val="ca-ES"/>
        </w:rPr>
        <w:t xml:space="preserve"> a la data de licitació.</w:t>
      </w:r>
    </w:p>
    <w:p w14:paraId="4405B69E" w14:textId="77777777" w:rsidR="00C0176D" w:rsidRPr="00362AA0" w:rsidRDefault="00C0176D"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1206"/>
        <w:gridCol w:w="1228"/>
        <w:gridCol w:w="1226"/>
        <w:gridCol w:w="1230"/>
        <w:gridCol w:w="1227"/>
        <w:gridCol w:w="1196"/>
        <w:gridCol w:w="1525"/>
      </w:tblGrid>
      <w:tr w:rsidR="00E036C9" w:rsidRPr="00362AA0" w14:paraId="19AEB1F9" w14:textId="77777777">
        <w:trPr>
          <w:jc w:val="center"/>
        </w:trPr>
        <w:tc>
          <w:tcPr>
            <w:tcW w:w="1234" w:type="dxa"/>
          </w:tcPr>
          <w:p w14:paraId="7211F5B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Inicials</w:t>
            </w:r>
          </w:p>
        </w:tc>
        <w:tc>
          <w:tcPr>
            <w:tcW w:w="1234" w:type="dxa"/>
          </w:tcPr>
          <w:p w14:paraId="360C2FF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Categoria</w:t>
            </w:r>
          </w:p>
        </w:tc>
        <w:tc>
          <w:tcPr>
            <w:tcW w:w="1234" w:type="dxa"/>
          </w:tcPr>
          <w:p w14:paraId="0C980EE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Jornada (h/</w:t>
            </w:r>
            <w:proofErr w:type="spellStart"/>
            <w:r w:rsidRPr="00362AA0">
              <w:rPr>
                <w:rFonts w:asciiTheme="majorHAnsi" w:hAnsiTheme="majorHAnsi" w:cstheme="majorHAnsi"/>
                <w:sz w:val="24"/>
                <w:szCs w:val="24"/>
                <w:lang w:val="ca-ES"/>
              </w:rPr>
              <w:t>setm</w:t>
            </w:r>
            <w:proofErr w:type="spellEnd"/>
            <w:r w:rsidRPr="00362AA0">
              <w:rPr>
                <w:rFonts w:asciiTheme="majorHAnsi" w:hAnsiTheme="majorHAnsi" w:cstheme="majorHAnsi"/>
                <w:sz w:val="24"/>
                <w:szCs w:val="24"/>
                <w:lang w:val="ca-ES"/>
              </w:rPr>
              <w:t>.)</w:t>
            </w:r>
          </w:p>
        </w:tc>
        <w:tc>
          <w:tcPr>
            <w:tcW w:w="1234" w:type="dxa"/>
          </w:tcPr>
          <w:p w14:paraId="407FE83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Antiguitat</w:t>
            </w:r>
          </w:p>
        </w:tc>
        <w:tc>
          <w:tcPr>
            <w:tcW w:w="1234" w:type="dxa"/>
          </w:tcPr>
          <w:p w14:paraId="05FD5AD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Tipus contracte</w:t>
            </w:r>
          </w:p>
        </w:tc>
        <w:tc>
          <w:tcPr>
            <w:tcW w:w="1234" w:type="dxa"/>
          </w:tcPr>
          <w:p w14:paraId="63925BB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Salari brut anual (€)</w:t>
            </w:r>
          </w:p>
        </w:tc>
        <w:tc>
          <w:tcPr>
            <w:tcW w:w="1234" w:type="dxa"/>
          </w:tcPr>
          <w:p w14:paraId="00D5807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Observacions</w:t>
            </w:r>
          </w:p>
        </w:tc>
      </w:tr>
      <w:tr w:rsidR="00E036C9" w:rsidRPr="00362AA0" w14:paraId="0241D5D0" w14:textId="77777777">
        <w:trPr>
          <w:jc w:val="center"/>
        </w:trPr>
        <w:tc>
          <w:tcPr>
            <w:tcW w:w="1234" w:type="dxa"/>
          </w:tcPr>
          <w:p w14:paraId="5DEE5547"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B4A7680"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2B0C54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228DC250"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33643867"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26D489E2"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42BA5B00"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1828D745" w14:textId="77777777">
        <w:trPr>
          <w:jc w:val="center"/>
        </w:trPr>
        <w:tc>
          <w:tcPr>
            <w:tcW w:w="1234" w:type="dxa"/>
          </w:tcPr>
          <w:p w14:paraId="32B432A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46070875"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6DC434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B0EAFC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D7B023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311FC43"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340753DB"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5116053E" w14:textId="77777777">
        <w:trPr>
          <w:jc w:val="center"/>
        </w:trPr>
        <w:tc>
          <w:tcPr>
            <w:tcW w:w="1234" w:type="dxa"/>
          </w:tcPr>
          <w:p w14:paraId="71D73C5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6931EFDA"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3BCB64E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04EB8CB4"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5B817622"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09DDEA8"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3738084"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bl>
    <w:p w14:paraId="4CA68DB0" w14:textId="77777777" w:rsidR="00C0176D" w:rsidRDefault="00C0176D" w:rsidP="006E73B1">
      <w:pPr>
        <w:pStyle w:val="Ttulo2"/>
        <w:spacing w:before="0" w:line="240" w:lineRule="auto"/>
        <w:jc w:val="both"/>
        <w:rPr>
          <w:rFonts w:cstheme="majorHAnsi"/>
          <w:color w:val="auto"/>
          <w:sz w:val="24"/>
          <w:szCs w:val="24"/>
          <w:lang w:val="ca-ES"/>
        </w:rPr>
      </w:pPr>
    </w:p>
    <w:p w14:paraId="54D40BB1" w14:textId="2A3BA14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5. Acord de confidencialitat i protecció de dades (model)</w:t>
      </w:r>
    </w:p>
    <w:p w14:paraId="4C2C6A03"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65D15BEA" w14:textId="13089AEE"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L'adjudicatari es compromet a tractar la informació i dades a les quals tingui accés únicament per a l'execució del contracte, a mantenir la confidencialitat i a aplicar les mesures de seguretat exigibles pel RGPD i la LOPDGDD. Quan correspongui, se signarà l'acord d'encàrrec de tractament amb l'Ajuntament.</w:t>
      </w:r>
    </w:p>
    <w:p w14:paraId="176B7244" w14:textId="77777777" w:rsidR="00B70237" w:rsidRPr="00362AA0" w:rsidRDefault="00B70237" w:rsidP="006E73B1">
      <w:pPr>
        <w:pStyle w:val="Ttulo2"/>
        <w:spacing w:before="0" w:line="240" w:lineRule="auto"/>
        <w:jc w:val="both"/>
        <w:rPr>
          <w:rFonts w:cstheme="majorHAnsi"/>
          <w:color w:val="auto"/>
          <w:sz w:val="24"/>
          <w:szCs w:val="24"/>
          <w:lang w:val="ca-ES"/>
        </w:rPr>
      </w:pPr>
    </w:p>
    <w:p w14:paraId="2BC01F50" w14:textId="100B51DB"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6. Declaració de submissió a jurisdicció espanyola (només licitadors estrangers)</w:t>
      </w:r>
    </w:p>
    <w:p w14:paraId="34FF0C6F"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047E0AD8" w14:textId="1D3929A3"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licitadora estrangera declara que se sotmet a la jurisdicció dels jutjats i tribunals espanyols per a totes les incidències que es derivin del contracte, amb renúncia expressa al seu fur propi.</w:t>
      </w:r>
    </w:p>
    <w:p w14:paraId="20E9830C" w14:textId="77777777" w:rsidR="00C0176D" w:rsidRPr="00362AA0" w:rsidRDefault="00C0176D" w:rsidP="006E73B1">
      <w:pPr>
        <w:spacing w:after="0" w:line="240" w:lineRule="auto"/>
        <w:jc w:val="both"/>
        <w:rPr>
          <w:rFonts w:asciiTheme="majorHAnsi" w:hAnsiTheme="majorHAnsi" w:cstheme="majorHAnsi"/>
          <w:sz w:val="24"/>
          <w:szCs w:val="24"/>
          <w:lang w:val="ca-ES"/>
        </w:rPr>
      </w:pPr>
    </w:p>
    <w:p w14:paraId="7272BE9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i data: _____________  Signatura: _______________</w:t>
      </w:r>
    </w:p>
    <w:p w14:paraId="3213EC02" w14:textId="77777777" w:rsidR="00B70237" w:rsidRPr="00362AA0" w:rsidRDefault="00B70237" w:rsidP="006E73B1">
      <w:pPr>
        <w:pStyle w:val="Ttulo2"/>
        <w:spacing w:before="0" w:line="240" w:lineRule="auto"/>
        <w:jc w:val="both"/>
        <w:rPr>
          <w:rFonts w:cstheme="majorHAnsi"/>
          <w:color w:val="auto"/>
          <w:sz w:val="24"/>
          <w:szCs w:val="24"/>
          <w:lang w:val="ca-ES"/>
        </w:rPr>
      </w:pPr>
    </w:p>
    <w:p w14:paraId="37064A39" w14:textId="4151D24E"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7. Full de control de neteja (model per centre)</w:t>
      </w:r>
    </w:p>
    <w:p w14:paraId="539AF46E"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075A3C5C" w14:textId="78E3BB72"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Centre: __________________   Setmana: ____/____/2026   Responsable municipal: __________________</w:t>
      </w:r>
    </w:p>
    <w:p w14:paraId="2F3595E4" w14:textId="77777777" w:rsidR="00C0176D" w:rsidRPr="00362AA0" w:rsidRDefault="00C0176D"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1134"/>
        <w:gridCol w:w="1701"/>
        <w:gridCol w:w="1560"/>
        <w:gridCol w:w="2693"/>
        <w:gridCol w:w="1577"/>
      </w:tblGrid>
      <w:tr w:rsidR="00E036C9" w:rsidRPr="00362AA0" w14:paraId="10AE76C9" w14:textId="77777777" w:rsidTr="00C0176D">
        <w:trPr>
          <w:jc w:val="center"/>
        </w:trPr>
        <w:tc>
          <w:tcPr>
            <w:tcW w:w="1134" w:type="dxa"/>
          </w:tcPr>
          <w:p w14:paraId="2BCA4C1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Data</w:t>
            </w:r>
          </w:p>
        </w:tc>
        <w:tc>
          <w:tcPr>
            <w:tcW w:w="1701" w:type="dxa"/>
          </w:tcPr>
          <w:p w14:paraId="0AD70BA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Tasques principals realitzades</w:t>
            </w:r>
          </w:p>
        </w:tc>
        <w:tc>
          <w:tcPr>
            <w:tcW w:w="1560" w:type="dxa"/>
          </w:tcPr>
          <w:p w14:paraId="76E760C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Reposició consumibles (sí/no)</w:t>
            </w:r>
          </w:p>
        </w:tc>
        <w:tc>
          <w:tcPr>
            <w:tcW w:w="2693" w:type="dxa"/>
          </w:tcPr>
          <w:p w14:paraId="2577D0D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Incidències</w:t>
            </w:r>
          </w:p>
        </w:tc>
        <w:tc>
          <w:tcPr>
            <w:tcW w:w="1577" w:type="dxa"/>
          </w:tcPr>
          <w:p w14:paraId="0092896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Signatura</w:t>
            </w:r>
          </w:p>
        </w:tc>
      </w:tr>
      <w:tr w:rsidR="00E036C9" w:rsidRPr="00362AA0" w14:paraId="1B597C3F" w14:textId="77777777" w:rsidTr="00C0176D">
        <w:trPr>
          <w:jc w:val="center"/>
        </w:trPr>
        <w:tc>
          <w:tcPr>
            <w:tcW w:w="1134" w:type="dxa"/>
          </w:tcPr>
          <w:p w14:paraId="100FB73E"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45F589A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77AF59E5"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1D18969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5355BDA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0681FA59" w14:textId="77777777" w:rsidTr="00C0176D">
        <w:trPr>
          <w:jc w:val="center"/>
        </w:trPr>
        <w:tc>
          <w:tcPr>
            <w:tcW w:w="1134" w:type="dxa"/>
          </w:tcPr>
          <w:p w14:paraId="530048CA"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4CF5474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78BD073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06CBF78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59E3781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06090ED0" w14:textId="77777777" w:rsidTr="00C0176D">
        <w:trPr>
          <w:jc w:val="center"/>
        </w:trPr>
        <w:tc>
          <w:tcPr>
            <w:tcW w:w="1134" w:type="dxa"/>
          </w:tcPr>
          <w:p w14:paraId="436DD77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67EFAD5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70DAF7B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1B5F12E3"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29644072"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63C972B6" w14:textId="77777777" w:rsidTr="00C0176D">
        <w:trPr>
          <w:jc w:val="center"/>
        </w:trPr>
        <w:tc>
          <w:tcPr>
            <w:tcW w:w="1134" w:type="dxa"/>
          </w:tcPr>
          <w:p w14:paraId="2489FA49"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5C538940"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0BC54813"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2A6AC2FE"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5CC745B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26D41802" w14:textId="77777777" w:rsidTr="00C0176D">
        <w:trPr>
          <w:jc w:val="center"/>
        </w:trPr>
        <w:tc>
          <w:tcPr>
            <w:tcW w:w="1134" w:type="dxa"/>
          </w:tcPr>
          <w:p w14:paraId="4242A109"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1128A5D9"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5F6F258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4600D3D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28CBA05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1FA3787B" w14:textId="77777777" w:rsidTr="00C0176D">
        <w:trPr>
          <w:jc w:val="center"/>
        </w:trPr>
        <w:tc>
          <w:tcPr>
            <w:tcW w:w="1134" w:type="dxa"/>
          </w:tcPr>
          <w:p w14:paraId="31A9C0B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585425D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2F3BB93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213E2BB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69208537"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50FDC509" w14:textId="77777777" w:rsidTr="00C0176D">
        <w:trPr>
          <w:jc w:val="center"/>
        </w:trPr>
        <w:tc>
          <w:tcPr>
            <w:tcW w:w="1134" w:type="dxa"/>
          </w:tcPr>
          <w:p w14:paraId="5D51D6EE"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27AF56E8"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0CA5D215"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50793443"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54D6D6D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bl>
    <w:p w14:paraId="41663BFE" w14:textId="77777777" w:rsidR="00C0176D" w:rsidRDefault="00C0176D" w:rsidP="006E73B1">
      <w:pPr>
        <w:pStyle w:val="Ttulo2"/>
        <w:spacing w:before="0" w:line="240" w:lineRule="auto"/>
        <w:jc w:val="both"/>
        <w:rPr>
          <w:rFonts w:cstheme="majorHAnsi"/>
          <w:color w:val="auto"/>
          <w:sz w:val="24"/>
          <w:szCs w:val="24"/>
          <w:lang w:val="ca-ES"/>
        </w:rPr>
      </w:pPr>
    </w:p>
    <w:p w14:paraId="327CC190" w14:textId="5E6AC722" w:rsidR="0014798A"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8. Fonts normatives (referències)</w:t>
      </w:r>
    </w:p>
    <w:p w14:paraId="62702718" w14:textId="77777777" w:rsidR="00C0176D" w:rsidRPr="00C0176D" w:rsidRDefault="00C0176D" w:rsidP="00C0176D">
      <w:pPr>
        <w:rPr>
          <w:lang w:val="ca-ES"/>
        </w:rPr>
      </w:pPr>
    </w:p>
    <w:p w14:paraId="771A7C3D" w14:textId="77777777" w:rsidR="0014798A" w:rsidRPr="00C0176D" w:rsidRDefault="00000000" w:rsidP="00C0176D">
      <w:pPr>
        <w:spacing w:after="0" w:line="240" w:lineRule="auto"/>
        <w:ind w:left="284" w:hanging="284"/>
        <w:jc w:val="both"/>
        <w:rPr>
          <w:rFonts w:asciiTheme="majorHAnsi" w:hAnsiTheme="majorHAnsi" w:cstheme="majorHAnsi"/>
          <w:sz w:val="24"/>
          <w:szCs w:val="24"/>
          <w:lang w:val="ca-ES"/>
        </w:rPr>
      </w:pPr>
      <w:r w:rsidRPr="00C0176D">
        <w:rPr>
          <w:rFonts w:asciiTheme="majorHAnsi" w:hAnsiTheme="majorHAnsi" w:cstheme="majorHAnsi"/>
          <w:sz w:val="24"/>
          <w:szCs w:val="24"/>
          <w:lang w:val="ca-ES"/>
        </w:rPr>
        <w:t>— Llei 9/2017, de 8 de novembre, de Contractes del Sector Públic (BOE).</w:t>
      </w:r>
    </w:p>
    <w:p w14:paraId="4E1D2293" w14:textId="77777777" w:rsidR="0014798A" w:rsidRPr="00C0176D" w:rsidRDefault="00000000" w:rsidP="00C0176D">
      <w:pPr>
        <w:spacing w:after="0" w:line="240" w:lineRule="auto"/>
        <w:ind w:left="284" w:hanging="284"/>
        <w:jc w:val="both"/>
        <w:rPr>
          <w:rFonts w:asciiTheme="majorHAnsi" w:hAnsiTheme="majorHAnsi" w:cstheme="majorHAnsi"/>
          <w:sz w:val="24"/>
          <w:szCs w:val="24"/>
          <w:lang w:val="ca-ES"/>
        </w:rPr>
      </w:pPr>
      <w:r w:rsidRPr="00C0176D">
        <w:rPr>
          <w:rFonts w:asciiTheme="majorHAnsi" w:hAnsiTheme="majorHAnsi" w:cstheme="majorHAnsi"/>
          <w:sz w:val="24"/>
          <w:szCs w:val="24"/>
          <w:lang w:val="ca-ES"/>
        </w:rPr>
        <w:t>— Informació sobre perfil del contractant i PSCP (AOC/Generalitat de Catalunya).</w:t>
      </w:r>
    </w:p>
    <w:p w14:paraId="4EC44954" w14:textId="77777777" w:rsidR="0014798A" w:rsidRPr="00C0176D" w:rsidRDefault="00000000" w:rsidP="00C0176D">
      <w:pPr>
        <w:spacing w:after="0" w:line="240" w:lineRule="auto"/>
        <w:ind w:left="284" w:hanging="284"/>
        <w:jc w:val="both"/>
        <w:rPr>
          <w:rFonts w:asciiTheme="majorHAnsi" w:hAnsiTheme="majorHAnsi" w:cstheme="majorHAnsi"/>
          <w:sz w:val="24"/>
          <w:szCs w:val="24"/>
          <w:lang w:val="ca-ES"/>
        </w:rPr>
      </w:pPr>
      <w:r w:rsidRPr="00C0176D">
        <w:rPr>
          <w:rFonts w:asciiTheme="majorHAnsi" w:hAnsiTheme="majorHAnsi" w:cstheme="majorHAnsi"/>
          <w:sz w:val="24"/>
          <w:szCs w:val="24"/>
          <w:lang w:val="ca-ES"/>
        </w:rPr>
        <w:t>— Registre Públic de Contractes de la Generalitat de Catalunya (Ordre ECO/47/2013 i modificacions).</w:t>
      </w:r>
    </w:p>
    <w:p w14:paraId="5B3DF2E1" w14:textId="77777777" w:rsidR="0014798A" w:rsidRPr="00C0176D" w:rsidRDefault="00000000" w:rsidP="00C0176D">
      <w:pPr>
        <w:spacing w:after="0" w:line="240" w:lineRule="auto"/>
        <w:ind w:left="284" w:hanging="284"/>
        <w:jc w:val="both"/>
        <w:rPr>
          <w:rFonts w:asciiTheme="majorHAnsi" w:hAnsiTheme="majorHAnsi" w:cstheme="majorHAnsi"/>
          <w:sz w:val="24"/>
          <w:szCs w:val="24"/>
          <w:lang w:val="ca-ES"/>
        </w:rPr>
      </w:pPr>
      <w:r w:rsidRPr="00C0176D">
        <w:rPr>
          <w:rFonts w:asciiTheme="majorHAnsi" w:hAnsiTheme="majorHAnsi" w:cstheme="majorHAnsi"/>
          <w:sz w:val="24"/>
          <w:szCs w:val="24"/>
          <w:lang w:val="ca-ES"/>
        </w:rPr>
        <w:t>— Conveni col·lectiu de treball del sector de la neteja d'edificis i locals de Catalunya 2022–2025 (DOGC 8921, Resolució EMT/1729/2023 i correccions/modificacions).</w:t>
      </w:r>
    </w:p>
    <w:sectPr w:rsidR="0014798A" w:rsidRPr="00C0176D" w:rsidSect="00362AA0">
      <w:headerReference w:type="default" r:id="rId8"/>
      <w:footerReference w:type="default" r:id="rId9"/>
      <w:pgSz w:w="12240" w:h="15840"/>
      <w:pgMar w:top="2835"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9617" w14:textId="77777777" w:rsidR="00B11CF1" w:rsidRDefault="00B11CF1" w:rsidP="00CC160C">
      <w:pPr>
        <w:spacing w:after="0" w:line="240" w:lineRule="auto"/>
      </w:pPr>
      <w:r>
        <w:separator/>
      </w:r>
    </w:p>
  </w:endnote>
  <w:endnote w:type="continuationSeparator" w:id="0">
    <w:p w14:paraId="5BE7EBE3" w14:textId="77777777" w:rsidR="00B11CF1" w:rsidRDefault="00B11CF1" w:rsidP="00CC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456041"/>
      <w:docPartObj>
        <w:docPartGallery w:val="Page Numbers (Bottom of Page)"/>
        <w:docPartUnique/>
      </w:docPartObj>
    </w:sdtPr>
    <w:sdtContent>
      <w:p w14:paraId="61C6BD74" w14:textId="02B6DAC2" w:rsidR="00CC160C" w:rsidRDefault="00CC160C">
        <w:pPr>
          <w:pStyle w:val="Piedepgina"/>
          <w:jc w:val="right"/>
        </w:pPr>
        <w:r>
          <w:fldChar w:fldCharType="begin"/>
        </w:r>
        <w:r>
          <w:instrText>PAGE   \* MERGEFORMAT</w:instrText>
        </w:r>
        <w:r>
          <w:fldChar w:fldCharType="separate"/>
        </w:r>
        <w:r w:rsidRPr="002A1737">
          <w:rPr>
            <w:lang w:val="fr-FR"/>
          </w:rPr>
          <w:t>2</w:t>
        </w:r>
        <w:r>
          <w:fldChar w:fldCharType="end"/>
        </w:r>
      </w:p>
    </w:sdtContent>
  </w:sdt>
  <w:p w14:paraId="707951C1" w14:textId="60AC02B5" w:rsidR="00CC160C" w:rsidRPr="002A1737" w:rsidRDefault="002A1737" w:rsidP="002A1737">
    <w:pPr>
      <w:pStyle w:val="Piedepgina"/>
      <w:jc w:val="center"/>
      <w:rPr>
        <w:sz w:val="20"/>
        <w:szCs w:val="20"/>
      </w:rPr>
    </w:pPr>
    <w:r>
      <w:rPr>
        <w:sz w:val="20"/>
        <w:szCs w:val="20"/>
      </w:rPr>
      <w:t xml:space="preserve">PLAÇA DE LA Vila, nº 1 (08738- Pontons)- </w:t>
    </w:r>
    <w:proofErr w:type="spellStart"/>
    <w:r>
      <w:rPr>
        <w:sz w:val="20"/>
        <w:szCs w:val="20"/>
      </w:rPr>
      <w:t>telf</w:t>
    </w:r>
    <w:proofErr w:type="spellEnd"/>
    <w:r>
      <w:rPr>
        <w:sz w:val="20"/>
        <w:szCs w:val="20"/>
      </w:rPr>
      <w:t>. 938987056 – e-mail. pontons@pontons.org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4D46" w14:textId="77777777" w:rsidR="00B11CF1" w:rsidRDefault="00B11CF1" w:rsidP="00CC160C">
      <w:pPr>
        <w:spacing w:after="0" w:line="240" w:lineRule="auto"/>
      </w:pPr>
      <w:r>
        <w:separator/>
      </w:r>
    </w:p>
  </w:footnote>
  <w:footnote w:type="continuationSeparator" w:id="0">
    <w:p w14:paraId="387720D4" w14:textId="77777777" w:rsidR="00B11CF1" w:rsidRDefault="00B11CF1" w:rsidP="00CC1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A07E" w14:textId="35028297" w:rsidR="00CC160C" w:rsidRPr="002A1737" w:rsidRDefault="00CC160C" w:rsidP="002A1737">
    <w:pPr>
      <w:pStyle w:val="Encabezado"/>
      <w:tabs>
        <w:tab w:val="clear" w:pos="4680"/>
        <w:tab w:val="clear" w:pos="9360"/>
        <w:tab w:val="left" w:pos="5848"/>
      </w:tabs>
      <w:ind w:left="-567"/>
      <w:rPr>
        <w:rFonts w:asciiTheme="majorHAnsi" w:hAnsiTheme="majorHAnsi" w:cstheme="majorHAnsi"/>
        <w:sz w:val="20"/>
        <w:szCs w:val="20"/>
      </w:rPr>
    </w:pPr>
    <w:r w:rsidRPr="002A1737">
      <w:rPr>
        <w:rFonts w:asciiTheme="majorHAnsi" w:hAnsiTheme="majorHAnsi" w:cstheme="majorHAnsi"/>
        <w:noProof/>
        <w:sz w:val="20"/>
        <w:szCs w:val="20"/>
      </w:rPr>
      <w:drawing>
        <wp:inline distT="0" distB="0" distL="0" distR="0" wp14:anchorId="4C8503A4" wp14:editId="25E98099">
          <wp:extent cx="682625" cy="914400"/>
          <wp:effectExtent l="0" t="0" r="3175" b="0"/>
          <wp:docPr id="20358492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914400"/>
                  </a:xfrm>
                  <a:prstGeom prst="rect">
                    <a:avLst/>
                  </a:prstGeom>
                  <a:noFill/>
                </pic:spPr>
              </pic:pic>
            </a:graphicData>
          </a:graphic>
        </wp:inline>
      </w:drawing>
    </w:r>
    <w:r w:rsidR="00681EA2" w:rsidRPr="002A1737">
      <w:rPr>
        <w:rFonts w:asciiTheme="majorHAnsi" w:hAnsiTheme="majorHAnsi" w:cstheme="majorHAnsi"/>
        <w:sz w:val="20"/>
        <w:szCs w:val="20"/>
      </w:rPr>
      <w:tab/>
    </w:r>
  </w:p>
  <w:p w14:paraId="2808E3B5" w14:textId="3C60C91A" w:rsidR="00CC160C" w:rsidRPr="002A1737" w:rsidRDefault="002A1737" w:rsidP="002A1737">
    <w:pPr>
      <w:pStyle w:val="Encabezado"/>
      <w:ind w:left="-567"/>
      <w:rPr>
        <w:rFonts w:asciiTheme="majorHAnsi" w:hAnsiTheme="majorHAnsi" w:cstheme="majorHAnsi"/>
        <w:sz w:val="20"/>
        <w:szCs w:val="20"/>
      </w:rPr>
    </w:pPr>
    <w:r>
      <w:rPr>
        <w:rFonts w:asciiTheme="majorHAnsi" w:hAnsiTheme="majorHAnsi" w:cstheme="majorHAnsi"/>
        <w:sz w:val="20"/>
        <w:szCs w:val="20"/>
      </w:rPr>
      <w:t xml:space="preserve"> </w:t>
    </w:r>
    <w:proofErr w:type="spellStart"/>
    <w:r w:rsidR="00CC160C" w:rsidRPr="002A1737">
      <w:rPr>
        <w:rFonts w:asciiTheme="majorHAnsi" w:hAnsiTheme="majorHAnsi" w:cstheme="majorHAnsi"/>
        <w:sz w:val="20"/>
        <w:szCs w:val="20"/>
      </w:rPr>
      <w:t>Ajuntament</w:t>
    </w:r>
    <w:proofErr w:type="spellEnd"/>
    <w:r w:rsidR="00CC160C" w:rsidRPr="002A1737">
      <w:rPr>
        <w:rFonts w:asciiTheme="majorHAnsi" w:hAnsiTheme="majorHAnsi" w:cstheme="majorHAnsi"/>
        <w:sz w:val="20"/>
        <w:szCs w:val="20"/>
      </w:rPr>
      <w:t xml:space="preserve"> </w:t>
    </w:r>
  </w:p>
  <w:p w14:paraId="781459BD" w14:textId="680FC9AD" w:rsidR="00CC160C" w:rsidRPr="002A1737" w:rsidRDefault="002A1737" w:rsidP="002A1737">
    <w:pPr>
      <w:pStyle w:val="Encabezado"/>
      <w:ind w:left="-567"/>
      <w:rPr>
        <w:rFonts w:asciiTheme="majorHAnsi" w:hAnsiTheme="majorHAnsi" w:cstheme="majorHAnsi"/>
        <w:sz w:val="20"/>
        <w:szCs w:val="20"/>
      </w:rPr>
    </w:pPr>
    <w:r>
      <w:rPr>
        <w:rFonts w:asciiTheme="majorHAnsi" w:hAnsiTheme="majorHAnsi" w:cstheme="majorHAnsi"/>
        <w:sz w:val="20"/>
        <w:szCs w:val="20"/>
      </w:rPr>
      <w:t xml:space="preserve"> </w:t>
    </w:r>
    <w:r w:rsidR="00CC160C" w:rsidRPr="002A1737">
      <w:rPr>
        <w:rFonts w:asciiTheme="majorHAnsi" w:hAnsiTheme="majorHAnsi" w:cstheme="majorHAnsi"/>
        <w:sz w:val="20"/>
        <w:szCs w:val="20"/>
      </w:rPr>
      <w:t>de Pontons</w:t>
    </w:r>
  </w:p>
  <w:p w14:paraId="3FC39056" w14:textId="77777777" w:rsidR="00CC160C" w:rsidRDefault="00CC160C" w:rsidP="00CC160C">
    <w:pPr>
      <w:pStyle w:val="Encabezado"/>
      <w:rPr>
        <w:rFonts w:ascii="Times New Roman" w:hAnsi="Times New Roman" w:cs="Times New Roman"/>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3E426E8"/>
    <w:multiLevelType w:val="hybridMultilevel"/>
    <w:tmpl w:val="429837E6"/>
    <w:lvl w:ilvl="0" w:tplc="D9448122">
      <w:start w:val="1"/>
      <w:numFmt w:val="bullet"/>
      <w:lvlText w:val=""/>
      <w:lvlJc w:val="left"/>
      <w:pPr>
        <w:tabs>
          <w:tab w:val="num" w:pos="1080"/>
        </w:tabs>
        <w:ind w:left="1080" w:hanging="360"/>
      </w:pPr>
      <w:rPr>
        <w:rFonts w:ascii="Symbol" w:hAnsi="Symbol" w:hint="default"/>
        <w:color w:val="auto"/>
        <w:sz w:val="22"/>
        <w:szCs w:val="22"/>
      </w:rPr>
    </w:lvl>
    <w:lvl w:ilvl="1" w:tplc="04030003">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7E80FA0"/>
    <w:multiLevelType w:val="hybridMultilevel"/>
    <w:tmpl w:val="268C343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64083024">
    <w:abstractNumId w:val="8"/>
  </w:num>
  <w:num w:numId="2" w16cid:durableId="793912154">
    <w:abstractNumId w:val="6"/>
  </w:num>
  <w:num w:numId="3" w16cid:durableId="16417">
    <w:abstractNumId w:val="5"/>
  </w:num>
  <w:num w:numId="4" w16cid:durableId="799543150">
    <w:abstractNumId w:val="4"/>
  </w:num>
  <w:num w:numId="5" w16cid:durableId="754740792">
    <w:abstractNumId w:val="7"/>
  </w:num>
  <w:num w:numId="6" w16cid:durableId="467169106">
    <w:abstractNumId w:val="3"/>
  </w:num>
  <w:num w:numId="7" w16cid:durableId="1709255170">
    <w:abstractNumId w:val="2"/>
  </w:num>
  <w:num w:numId="8" w16cid:durableId="550073335">
    <w:abstractNumId w:val="1"/>
  </w:num>
  <w:num w:numId="9" w16cid:durableId="236404442">
    <w:abstractNumId w:val="0"/>
  </w:num>
  <w:num w:numId="10" w16cid:durableId="1360400297">
    <w:abstractNumId w:val="9"/>
  </w:num>
  <w:num w:numId="11" w16cid:durableId="2076933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D49"/>
    <w:rsid w:val="0006063C"/>
    <w:rsid w:val="00120F5F"/>
    <w:rsid w:val="0014798A"/>
    <w:rsid w:val="0015074B"/>
    <w:rsid w:val="00172841"/>
    <w:rsid w:val="00283DC5"/>
    <w:rsid w:val="0029639D"/>
    <w:rsid w:val="002A1737"/>
    <w:rsid w:val="00326F90"/>
    <w:rsid w:val="00362AA0"/>
    <w:rsid w:val="003C5E79"/>
    <w:rsid w:val="00431665"/>
    <w:rsid w:val="005E3238"/>
    <w:rsid w:val="00630C28"/>
    <w:rsid w:val="00681EA2"/>
    <w:rsid w:val="006C2001"/>
    <w:rsid w:val="006E73B1"/>
    <w:rsid w:val="009D4D25"/>
    <w:rsid w:val="00AA1D8D"/>
    <w:rsid w:val="00AA240F"/>
    <w:rsid w:val="00B11CF1"/>
    <w:rsid w:val="00B47730"/>
    <w:rsid w:val="00B70237"/>
    <w:rsid w:val="00B90779"/>
    <w:rsid w:val="00B90FF3"/>
    <w:rsid w:val="00C0176D"/>
    <w:rsid w:val="00C25B29"/>
    <w:rsid w:val="00CB0664"/>
    <w:rsid w:val="00CC160C"/>
    <w:rsid w:val="00D15BB9"/>
    <w:rsid w:val="00D954A2"/>
    <w:rsid w:val="00DC54F5"/>
    <w:rsid w:val="00E036C9"/>
    <w:rsid w:val="00F778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577D1"/>
  <w14:defaultImageDpi w14:val="300"/>
  <w15:docId w15:val="{CA9711D2-567A-4CBB-878E-726D1E3F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5075</Words>
  <Characters>28928</Characters>
  <Application>Microsoft Office Word</Application>
  <DocSecurity>0</DocSecurity>
  <Lines>241</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MIRA SORIANO, MA. ANGELS</cp:lastModifiedBy>
  <cp:revision>2</cp:revision>
  <dcterms:created xsi:type="dcterms:W3CDTF">2026-03-03T17:14:00Z</dcterms:created>
  <dcterms:modified xsi:type="dcterms:W3CDTF">2026-03-03T17:14:00Z</dcterms:modified>
  <cp:category/>
</cp:coreProperties>
</file>